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22B" w:rsidRPr="004378F6" w:rsidRDefault="0093722B" w:rsidP="002E6A5B">
      <w:pPr>
        <w:pStyle w:val="Bezmezer"/>
        <w:jc w:val="center"/>
        <w:rPr>
          <w:rFonts w:ascii="Times New Roman" w:hAnsi="Times New Roman" w:cs="Times New Roman"/>
          <w:b/>
          <w:bCs/>
          <w:color w:val="auto"/>
          <w:sz w:val="32"/>
          <w:szCs w:val="32"/>
        </w:rPr>
      </w:pPr>
      <w:r w:rsidRPr="004378F6">
        <w:rPr>
          <w:rFonts w:ascii="Times New Roman" w:hAnsi="Times New Roman" w:cs="Times New Roman"/>
          <w:b/>
          <w:bCs/>
          <w:color w:val="auto"/>
          <w:sz w:val="32"/>
          <w:szCs w:val="32"/>
        </w:rPr>
        <w:t>Smlouva o dílo</w:t>
      </w:r>
    </w:p>
    <w:p w:rsidR="00024B95" w:rsidRDefault="00726696" w:rsidP="002E6A5B">
      <w:pPr>
        <w:pStyle w:val="Bezmezer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(dále jen „</w:t>
      </w:r>
      <w:r w:rsidRPr="00726696">
        <w:rPr>
          <w:rFonts w:ascii="Times New Roman" w:hAnsi="Times New Roman" w:cs="Times New Roman"/>
          <w:b/>
          <w:bCs/>
          <w:color w:val="auto"/>
          <w:sz w:val="24"/>
          <w:szCs w:val="24"/>
        </w:rPr>
        <w:t>Smlouva</w:t>
      </w:r>
      <w:r>
        <w:rPr>
          <w:rFonts w:ascii="Times New Roman" w:hAnsi="Times New Roman" w:cs="Times New Roman"/>
          <w:color w:val="auto"/>
          <w:sz w:val="24"/>
          <w:szCs w:val="24"/>
        </w:rPr>
        <w:t>“)</w:t>
      </w:r>
    </w:p>
    <w:p w:rsidR="00726696" w:rsidRPr="004378F6" w:rsidRDefault="00726696" w:rsidP="002E6A5B">
      <w:pPr>
        <w:pStyle w:val="Bezmezer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93722B" w:rsidRPr="004378F6" w:rsidRDefault="0093722B" w:rsidP="002E6A5B">
      <w:pPr>
        <w:pStyle w:val="Bezmezer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378F6">
        <w:rPr>
          <w:rFonts w:ascii="Times New Roman" w:hAnsi="Times New Roman" w:cs="Times New Roman"/>
          <w:color w:val="auto"/>
          <w:sz w:val="24"/>
          <w:szCs w:val="24"/>
        </w:rPr>
        <w:t>uzavřená v souladu s ustanovením § 2586 a následujících zákona č. 89/2012 Sb., občansk</w:t>
      </w:r>
      <w:r w:rsidR="00601EEE">
        <w:rPr>
          <w:rFonts w:ascii="Times New Roman" w:hAnsi="Times New Roman" w:cs="Times New Roman"/>
          <w:color w:val="auto"/>
          <w:sz w:val="24"/>
          <w:szCs w:val="24"/>
        </w:rPr>
        <w:t>ý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 xml:space="preserve"> zákoník, ve znění pozdějších předpisů (dále jen „</w:t>
      </w:r>
      <w:r w:rsidRPr="00726696">
        <w:rPr>
          <w:rFonts w:ascii="Times New Roman" w:hAnsi="Times New Roman" w:cs="Times New Roman"/>
          <w:b/>
          <w:bCs/>
          <w:color w:val="auto"/>
          <w:sz w:val="24"/>
          <w:szCs w:val="24"/>
        </w:rPr>
        <w:t>občanský zákoník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>“)</w:t>
      </w:r>
      <w:r w:rsidR="0085204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gramStart"/>
      <w:r w:rsidR="00852048">
        <w:rPr>
          <w:rFonts w:ascii="Times New Roman" w:hAnsi="Times New Roman" w:cs="Times New Roman"/>
          <w:color w:val="auto"/>
          <w:sz w:val="24"/>
          <w:szCs w:val="24"/>
        </w:rPr>
        <w:t>mezi</w:t>
      </w:r>
      <w:proofErr w:type="gramEnd"/>
      <w:r w:rsidR="004378F6" w:rsidRPr="004378F6">
        <w:rPr>
          <w:rFonts w:ascii="Times New Roman" w:hAnsi="Times New Roman" w:cs="Times New Roman"/>
          <w:color w:val="auto"/>
          <w:sz w:val="24"/>
          <w:szCs w:val="24"/>
        </w:rPr>
        <w:t>:</w:t>
      </w:r>
    </w:p>
    <w:p w:rsidR="0093722B" w:rsidRPr="004378F6" w:rsidRDefault="0093722B" w:rsidP="002E6A5B">
      <w:pPr>
        <w:pStyle w:val="Bezmezer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581A7E" w:rsidRPr="00581A7E" w:rsidRDefault="0093722B" w:rsidP="00C12B31">
      <w:pPr>
        <w:pStyle w:val="Bezmezer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378F6">
        <w:rPr>
          <w:rFonts w:ascii="Times New Roman" w:hAnsi="Times New Roman" w:cs="Times New Roman"/>
          <w:b/>
          <w:bCs/>
          <w:color w:val="auto"/>
          <w:sz w:val="24"/>
          <w:szCs w:val="24"/>
        </w:rPr>
        <w:t>Název</w:t>
      </w:r>
      <w:r w:rsidR="00A17F38" w:rsidRPr="0052308F">
        <w:rPr>
          <w:rFonts w:ascii="Times New Roman" w:hAnsi="Times New Roman" w:cs="Times New Roman"/>
          <w:color w:val="auto"/>
          <w:sz w:val="24"/>
          <w:szCs w:val="24"/>
        </w:rPr>
        <w:t>:</w:t>
      </w:r>
      <w:r w:rsidR="004378F6" w:rsidRPr="004378F6">
        <w:rPr>
          <w:rFonts w:ascii="Times New Roman" w:hAnsi="Times New Roman" w:cs="Times New Roman"/>
          <w:color w:val="auto"/>
          <w:sz w:val="24"/>
          <w:szCs w:val="24"/>
        </w:rPr>
        <w:tab/>
      </w:r>
      <w:r w:rsidR="00581A7E" w:rsidRPr="00581A7E">
        <w:rPr>
          <w:rFonts w:ascii="Times New Roman" w:hAnsi="Times New Roman" w:cs="Times New Roman"/>
          <w:color w:val="auto"/>
          <w:sz w:val="24"/>
          <w:szCs w:val="24"/>
        </w:rPr>
        <w:tab/>
      </w:r>
      <w:r w:rsidR="00581A7E" w:rsidRPr="00581A7E">
        <w:rPr>
          <w:rFonts w:ascii="Times New Roman" w:hAnsi="Times New Roman" w:cs="Times New Roman"/>
          <w:color w:val="auto"/>
          <w:sz w:val="24"/>
          <w:szCs w:val="24"/>
        </w:rPr>
        <w:tab/>
      </w:r>
      <w:r w:rsidR="00581A7E" w:rsidRPr="00581A7E">
        <w:rPr>
          <w:rFonts w:ascii="Times New Roman" w:hAnsi="Times New Roman" w:cs="Times New Roman"/>
          <w:color w:val="auto"/>
          <w:sz w:val="24"/>
          <w:szCs w:val="24"/>
        </w:rPr>
        <w:tab/>
        <w:t>Obec Křtěnov</w:t>
      </w:r>
      <w:r w:rsidR="0052308F" w:rsidRPr="00581A7E">
        <w:rPr>
          <w:rFonts w:ascii="Times New Roman" w:hAnsi="Times New Roman" w:cs="Times New Roman"/>
          <w:color w:val="auto"/>
          <w:sz w:val="24"/>
          <w:szCs w:val="24"/>
        </w:rPr>
        <w:tab/>
      </w:r>
      <w:r w:rsidR="0052308F" w:rsidRPr="00581A7E">
        <w:rPr>
          <w:rFonts w:ascii="Times New Roman" w:hAnsi="Times New Roman" w:cs="Times New Roman"/>
          <w:color w:val="auto"/>
          <w:sz w:val="24"/>
          <w:szCs w:val="24"/>
        </w:rPr>
        <w:tab/>
      </w:r>
      <w:r w:rsidR="0052308F" w:rsidRPr="00581A7E">
        <w:rPr>
          <w:rFonts w:ascii="Times New Roman" w:hAnsi="Times New Roman" w:cs="Times New Roman"/>
          <w:color w:val="auto"/>
          <w:sz w:val="24"/>
          <w:szCs w:val="24"/>
        </w:rPr>
        <w:tab/>
      </w:r>
    </w:p>
    <w:p w:rsidR="00581A7E" w:rsidRPr="00581A7E" w:rsidRDefault="0093722B" w:rsidP="00C12B31">
      <w:pPr>
        <w:pStyle w:val="Bezmezer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81A7E">
        <w:rPr>
          <w:rFonts w:ascii="Times New Roman" w:hAnsi="Times New Roman" w:cs="Times New Roman"/>
          <w:color w:val="auto"/>
          <w:sz w:val="24"/>
          <w:szCs w:val="24"/>
        </w:rPr>
        <w:t>Sídlem</w:t>
      </w:r>
      <w:r w:rsidR="00A17F38" w:rsidRPr="00581A7E">
        <w:rPr>
          <w:rFonts w:ascii="Times New Roman" w:hAnsi="Times New Roman" w:cs="Times New Roman"/>
          <w:color w:val="auto"/>
          <w:sz w:val="24"/>
          <w:szCs w:val="24"/>
        </w:rPr>
        <w:t>:</w:t>
      </w:r>
      <w:r w:rsidR="00581A7E" w:rsidRPr="00581A7E">
        <w:rPr>
          <w:rFonts w:ascii="Times New Roman" w:hAnsi="Times New Roman" w:cs="Times New Roman"/>
          <w:color w:val="auto"/>
          <w:sz w:val="24"/>
          <w:szCs w:val="24"/>
        </w:rPr>
        <w:tab/>
      </w:r>
      <w:r w:rsidR="00581A7E" w:rsidRPr="00581A7E">
        <w:rPr>
          <w:rFonts w:ascii="Times New Roman" w:hAnsi="Times New Roman" w:cs="Times New Roman"/>
          <w:color w:val="auto"/>
          <w:sz w:val="24"/>
          <w:szCs w:val="24"/>
        </w:rPr>
        <w:tab/>
      </w:r>
      <w:r w:rsidR="00581A7E" w:rsidRPr="00581A7E">
        <w:rPr>
          <w:rFonts w:ascii="Times New Roman" w:hAnsi="Times New Roman" w:cs="Times New Roman"/>
          <w:color w:val="auto"/>
          <w:sz w:val="24"/>
          <w:szCs w:val="24"/>
        </w:rPr>
        <w:tab/>
      </w:r>
      <w:r w:rsidR="00581A7E" w:rsidRPr="00581A7E">
        <w:rPr>
          <w:rFonts w:ascii="Times New Roman" w:eastAsia="Times New Roman" w:hAnsi="Times New Roman" w:cs="Times New Roman"/>
          <w:color w:val="auto"/>
          <w:sz w:val="24"/>
          <w:szCs w:val="24"/>
          <w:lang w:eastAsia="cs-CZ"/>
        </w:rPr>
        <w:t xml:space="preserve">Křtěnov  </w:t>
      </w:r>
      <w:proofErr w:type="gramStart"/>
      <w:r w:rsidR="00581A7E" w:rsidRPr="00581A7E">
        <w:rPr>
          <w:rFonts w:ascii="Times New Roman" w:eastAsia="Times New Roman" w:hAnsi="Times New Roman" w:cs="Times New Roman"/>
          <w:color w:val="auto"/>
          <w:sz w:val="24"/>
          <w:szCs w:val="24"/>
          <w:lang w:eastAsia="cs-CZ"/>
        </w:rPr>
        <w:t>č.p.</w:t>
      </w:r>
      <w:proofErr w:type="gramEnd"/>
      <w:r w:rsidR="00581A7E" w:rsidRPr="00581A7E">
        <w:rPr>
          <w:rFonts w:ascii="Times New Roman" w:eastAsia="Times New Roman" w:hAnsi="Times New Roman" w:cs="Times New Roman"/>
          <w:color w:val="auto"/>
          <w:sz w:val="24"/>
          <w:szCs w:val="24"/>
          <w:lang w:eastAsia="cs-CZ"/>
        </w:rPr>
        <w:t xml:space="preserve"> 17, 67974</w:t>
      </w:r>
    </w:p>
    <w:p w:rsidR="0093722B" w:rsidRPr="00581A7E" w:rsidRDefault="0093722B" w:rsidP="00C12B31">
      <w:pPr>
        <w:pStyle w:val="Bezmezer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81A7E">
        <w:rPr>
          <w:rFonts w:ascii="Times New Roman" w:hAnsi="Times New Roman" w:cs="Times New Roman"/>
          <w:color w:val="auto"/>
          <w:sz w:val="24"/>
          <w:szCs w:val="24"/>
        </w:rPr>
        <w:t>IČ</w:t>
      </w:r>
      <w:r w:rsidR="000C390F" w:rsidRPr="00581A7E">
        <w:rPr>
          <w:rFonts w:ascii="Times New Roman" w:hAnsi="Times New Roman" w:cs="Times New Roman"/>
          <w:color w:val="auto"/>
          <w:sz w:val="24"/>
          <w:szCs w:val="24"/>
        </w:rPr>
        <w:t>O</w:t>
      </w:r>
      <w:r w:rsidR="00A17F38" w:rsidRPr="00581A7E">
        <w:rPr>
          <w:rFonts w:ascii="Times New Roman" w:hAnsi="Times New Roman" w:cs="Times New Roman"/>
          <w:color w:val="auto"/>
          <w:sz w:val="24"/>
          <w:szCs w:val="24"/>
        </w:rPr>
        <w:t>:</w:t>
      </w:r>
      <w:r w:rsidRPr="00581A7E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4378F6" w:rsidRPr="00581A7E">
        <w:rPr>
          <w:rFonts w:ascii="Times New Roman" w:hAnsi="Times New Roman" w:cs="Times New Roman"/>
          <w:color w:val="auto"/>
          <w:sz w:val="24"/>
          <w:szCs w:val="24"/>
        </w:rPr>
        <w:tab/>
      </w:r>
      <w:r w:rsidR="0052308F" w:rsidRPr="00581A7E">
        <w:rPr>
          <w:rFonts w:ascii="Times New Roman" w:hAnsi="Times New Roman" w:cs="Times New Roman"/>
          <w:color w:val="auto"/>
          <w:sz w:val="24"/>
          <w:szCs w:val="24"/>
        </w:rPr>
        <w:tab/>
      </w:r>
      <w:r w:rsidR="0052308F" w:rsidRPr="00581A7E">
        <w:rPr>
          <w:rFonts w:ascii="Times New Roman" w:hAnsi="Times New Roman" w:cs="Times New Roman"/>
          <w:color w:val="auto"/>
          <w:sz w:val="24"/>
          <w:szCs w:val="24"/>
        </w:rPr>
        <w:tab/>
      </w:r>
      <w:r w:rsidR="0052308F" w:rsidRPr="00581A7E">
        <w:rPr>
          <w:rFonts w:ascii="Times New Roman" w:hAnsi="Times New Roman" w:cs="Times New Roman"/>
          <w:color w:val="auto"/>
          <w:sz w:val="24"/>
          <w:szCs w:val="24"/>
        </w:rPr>
        <w:tab/>
      </w:r>
      <w:r w:rsidR="00581A7E" w:rsidRPr="00581A7E">
        <w:rPr>
          <w:rFonts w:ascii="Times New Roman" w:hAnsi="Times New Roman" w:cs="Times New Roman"/>
          <w:color w:val="auto"/>
          <w:sz w:val="24"/>
          <w:szCs w:val="24"/>
        </w:rPr>
        <w:t>0636720</w:t>
      </w:r>
    </w:p>
    <w:p w:rsidR="00581A7E" w:rsidRPr="00581A7E" w:rsidRDefault="004378F6" w:rsidP="00C12B31">
      <w:pPr>
        <w:pStyle w:val="Bezmezer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81A7E">
        <w:rPr>
          <w:rFonts w:ascii="Times New Roman" w:hAnsi="Times New Roman" w:cs="Times New Roman"/>
          <w:color w:val="auto"/>
          <w:sz w:val="24"/>
          <w:szCs w:val="24"/>
        </w:rPr>
        <w:t>E</w:t>
      </w:r>
      <w:r w:rsidR="0093722B" w:rsidRPr="00581A7E">
        <w:rPr>
          <w:rFonts w:ascii="Times New Roman" w:hAnsi="Times New Roman" w:cs="Times New Roman"/>
          <w:color w:val="auto"/>
          <w:sz w:val="24"/>
          <w:szCs w:val="24"/>
        </w:rPr>
        <w:t xml:space="preserve">-mail: </w:t>
      </w:r>
      <w:r w:rsidR="0052308F" w:rsidRPr="00581A7E">
        <w:rPr>
          <w:rFonts w:ascii="Times New Roman" w:hAnsi="Times New Roman" w:cs="Times New Roman"/>
          <w:color w:val="auto"/>
          <w:sz w:val="24"/>
          <w:szCs w:val="24"/>
        </w:rPr>
        <w:tab/>
      </w:r>
      <w:r w:rsidR="0052308F" w:rsidRPr="00581A7E">
        <w:rPr>
          <w:rFonts w:ascii="Times New Roman" w:hAnsi="Times New Roman" w:cs="Times New Roman"/>
          <w:color w:val="auto"/>
          <w:sz w:val="24"/>
          <w:szCs w:val="24"/>
        </w:rPr>
        <w:tab/>
      </w:r>
      <w:r w:rsidR="0052308F" w:rsidRPr="00581A7E">
        <w:rPr>
          <w:rFonts w:ascii="Times New Roman" w:hAnsi="Times New Roman" w:cs="Times New Roman"/>
          <w:color w:val="auto"/>
          <w:sz w:val="24"/>
          <w:szCs w:val="24"/>
        </w:rPr>
        <w:tab/>
      </w:r>
      <w:hyperlink r:id="rId9" w:history="1">
        <w:r w:rsidR="00581A7E" w:rsidRPr="00581A7E">
          <w:rPr>
            <w:rStyle w:val="Hypertextovodkaz"/>
            <w:rFonts w:ascii="Times New Roman" w:eastAsia="Times New Roman" w:hAnsi="Times New Roman" w:cs="Times New Roman"/>
            <w:color w:val="auto"/>
            <w:sz w:val="24"/>
            <w:szCs w:val="24"/>
            <w:lang w:eastAsia="cs-CZ"/>
          </w:rPr>
          <w:t>info@krtenov.cz</w:t>
        </w:r>
      </w:hyperlink>
    </w:p>
    <w:p w:rsidR="00852048" w:rsidRPr="00581A7E" w:rsidRDefault="0093722B" w:rsidP="00C12B31">
      <w:pPr>
        <w:pStyle w:val="Bezmezer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81A7E">
        <w:rPr>
          <w:rFonts w:ascii="Times New Roman" w:hAnsi="Times New Roman" w:cs="Times New Roman"/>
          <w:color w:val="auto"/>
          <w:sz w:val="24"/>
          <w:szCs w:val="24"/>
        </w:rPr>
        <w:t xml:space="preserve">Kontaktní osoba: </w:t>
      </w:r>
      <w:r w:rsidR="0052308F" w:rsidRPr="00581A7E">
        <w:rPr>
          <w:rFonts w:ascii="Times New Roman" w:hAnsi="Times New Roman" w:cs="Times New Roman"/>
          <w:color w:val="auto"/>
          <w:sz w:val="24"/>
          <w:szCs w:val="24"/>
        </w:rPr>
        <w:tab/>
      </w:r>
      <w:r w:rsidR="000C390F" w:rsidRPr="00581A7E">
        <w:rPr>
          <w:rFonts w:ascii="Times New Roman" w:hAnsi="Times New Roman" w:cs="Times New Roman"/>
          <w:color w:val="auto"/>
          <w:sz w:val="24"/>
          <w:szCs w:val="24"/>
        </w:rPr>
        <w:tab/>
      </w:r>
      <w:r w:rsidR="00581A7E" w:rsidRPr="00581A7E">
        <w:rPr>
          <w:rFonts w:ascii="Times New Roman" w:eastAsia="Times New Roman" w:hAnsi="Times New Roman" w:cs="Times New Roman"/>
          <w:color w:val="auto"/>
          <w:sz w:val="24"/>
          <w:szCs w:val="24"/>
          <w:lang w:eastAsia="cs-CZ"/>
        </w:rPr>
        <w:t>Pavel Bartoš - starosta</w:t>
      </w:r>
    </w:p>
    <w:p w:rsidR="0093722B" w:rsidRPr="00581A7E" w:rsidRDefault="0093722B" w:rsidP="009B4B86">
      <w:pPr>
        <w:pStyle w:val="Bezmezer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81A7E">
        <w:rPr>
          <w:rFonts w:ascii="Times New Roman" w:hAnsi="Times New Roman" w:cs="Times New Roman"/>
          <w:color w:val="auto"/>
          <w:sz w:val="24"/>
          <w:szCs w:val="24"/>
        </w:rPr>
        <w:t>(dále jen „objednatel“)</w:t>
      </w:r>
    </w:p>
    <w:p w:rsidR="000C0788" w:rsidRDefault="000C0788" w:rsidP="009B4B86">
      <w:pPr>
        <w:pStyle w:val="Bezmezer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93722B" w:rsidRPr="004378F6" w:rsidRDefault="0093722B" w:rsidP="009B4B86">
      <w:pPr>
        <w:pStyle w:val="Bezmezer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378F6">
        <w:rPr>
          <w:rFonts w:ascii="Times New Roman" w:hAnsi="Times New Roman" w:cs="Times New Roman"/>
          <w:color w:val="auto"/>
          <w:sz w:val="24"/>
          <w:szCs w:val="24"/>
        </w:rPr>
        <w:t xml:space="preserve">a </w:t>
      </w:r>
    </w:p>
    <w:p w:rsidR="000C0788" w:rsidRDefault="000C0788" w:rsidP="009B4B86">
      <w:pPr>
        <w:pStyle w:val="Bezmezer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0" w:name="_Hlk111639836"/>
      <w:bookmarkStart w:id="1" w:name="_Hlk111640366"/>
      <w:bookmarkStart w:id="2" w:name="_Hlk111639869"/>
    </w:p>
    <w:p w:rsidR="0093722B" w:rsidRDefault="000D6E35" w:rsidP="009B4B86">
      <w:pPr>
        <w:pStyle w:val="Bezmezer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Firma :</w:t>
      </w:r>
      <w:bookmarkEnd w:id="0"/>
      <w:bookmarkEnd w:id="1"/>
      <w:bookmarkEnd w:id="2"/>
      <w:proofErr w:type="gramEnd"/>
    </w:p>
    <w:p w:rsidR="000D6E35" w:rsidRPr="004378F6" w:rsidRDefault="000D6E35" w:rsidP="009B4B86">
      <w:pPr>
        <w:pStyle w:val="Bezmezer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9055C6" w:rsidRPr="000C0788" w:rsidRDefault="0093722B" w:rsidP="00C12B31">
      <w:pPr>
        <w:pStyle w:val="Bezmezer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378F6">
        <w:rPr>
          <w:rFonts w:ascii="Times New Roman" w:hAnsi="Times New Roman" w:cs="Times New Roman"/>
          <w:color w:val="auto"/>
          <w:sz w:val="24"/>
          <w:szCs w:val="24"/>
        </w:rPr>
        <w:t>Zastoupena</w:t>
      </w:r>
      <w:r w:rsidR="000C0788">
        <w:rPr>
          <w:rFonts w:ascii="Times New Roman" w:hAnsi="Times New Roman" w:cs="Times New Roman"/>
          <w:color w:val="auto"/>
          <w:sz w:val="24"/>
          <w:szCs w:val="24"/>
        </w:rPr>
        <w:t xml:space="preserve"> jednatelem:</w:t>
      </w:r>
      <w:r w:rsidR="000C0788">
        <w:rPr>
          <w:rFonts w:ascii="Times New Roman" w:hAnsi="Times New Roman" w:cs="Times New Roman"/>
          <w:color w:val="auto"/>
          <w:sz w:val="24"/>
          <w:szCs w:val="24"/>
        </w:rPr>
        <w:tab/>
      </w:r>
    </w:p>
    <w:p w:rsidR="000C0788" w:rsidRPr="004378F6" w:rsidRDefault="000C0788" w:rsidP="00C12B31">
      <w:pPr>
        <w:pStyle w:val="Bezmezer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378F6">
        <w:rPr>
          <w:rFonts w:ascii="Times New Roman" w:hAnsi="Times New Roman" w:cs="Times New Roman"/>
          <w:color w:val="auto"/>
          <w:sz w:val="24"/>
          <w:szCs w:val="24"/>
        </w:rPr>
        <w:t xml:space="preserve">Kontaktní osoba: 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>……………………………………</w:t>
      </w:r>
      <w:r>
        <w:rPr>
          <w:rFonts w:ascii="Times New Roman" w:hAnsi="Times New Roman" w:cs="Times New Roman"/>
          <w:color w:val="auto"/>
          <w:sz w:val="24"/>
          <w:szCs w:val="24"/>
        </w:rPr>
        <w:t>……….</w:t>
      </w:r>
    </w:p>
    <w:p w:rsidR="000C0788" w:rsidRPr="004378F6" w:rsidRDefault="000C0788" w:rsidP="00C12B31">
      <w:pPr>
        <w:pStyle w:val="Bezmezer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378F6">
        <w:rPr>
          <w:rFonts w:ascii="Times New Roman" w:hAnsi="Times New Roman" w:cs="Times New Roman"/>
          <w:color w:val="auto"/>
          <w:sz w:val="24"/>
          <w:szCs w:val="24"/>
        </w:rPr>
        <w:t xml:space="preserve">Tel.: 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ab/>
        <w:t>……………………………………</w:t>
      </w:r>
      <w:r>
        <w:rPr>
          <w:rFonts w:ascii="Times New Roman" w:hAnsi="Times New Roman" w:cs="Times New Roman"/>
          <w:color w:val="auto"/>
          <w:sz w:val="24"/>
          <w:szCs w:val="24"/>
        </w:rPr>
        <w:t>……….</w:t>
      </w:r>
    </w:p>
    <w:p w:rsidR="000C0788" w:rsidRPr="004378F6" w:rsidRDefault="000C0788" w:rsidP="00C12B31">
      <w:pPr>
        <w:pStyle w:val="Bezmezer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378F6">
        <w:rPr>
          <w:rFonts w:ascii="Times New Roman" w:hAnsi="Times New Roman" w:cs="Times New Roman"/>
          <w:color w:val="auto"/>
          <w:sz w:val="24"/>
          <w:szCs w:val="24"/>
        </w:rPr>
        <w:t xml:space="preserve">E-mail: 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ab/>
        <w:t>……………………………………</w:t>
      </w:r>
      <w:r>
        <w:rPr>
          <w:rFonts w:ascii="Times New Roman" w:hAnsi="Times New Roman" w:cs="Times New Roman"/>
          <w:color w:val="auto"/>
          <w:sz w:val="24"/>
          <w:szCs w:val="24"/>
        </w:rPr>
        <w:t>……….</w:t>
      </w:r>
    </w:p>
    <w:p w:rsidR="000C0788" w:rsidRPr="007A5A30" w:rsidRDefault="000C0788" w:rsidP="002E6A5B">
      <w:pPr>
        <w:pStyle w:val="Bezmezer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93722B" w:rsidRPr="004378F6" w:rsidRDefault="0093722B" w:rsidP="002E6A5B">
      <w:pPr>
        <w:pStyle w:val="Bezmezer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9055C6">
        <w:rPr>
          <w:rFonts w:ascii="Times New Roman" w:hAnsi="Times New Roman" w:cs="Times New Roman"/>
          <w:color w:val="auto"/>
          <w:sz w:val="24"/>
          <w:szCs w:val="24"/>
        </w:rPr>
        <w:t>(dále jen „</w:t>
      </w:r>
      <w:r w:rsidRPr="009055C6">
        <w:rPr>
          <w:rFonts w:ascii="Times New Roman" w:hAnsi="Times New Roman" w:cs="Times New Roman"/>
          <w:b/>
          <w:bCs/>
          <w:color w:val="auto"/>
          <w:sz w:val="24"/>
          <w:szCs w:val="24"/>
        </w:rPr>
        <w:t>zhotovitel</w:t>
      </w:r>
      <w:r w:rsidRPr="009055C6">
        <w:rPr>
          <w:rFonts w:ascii="Times New Roman" w:hAnsi="Times New Roman" w:cs="Times New Roman"/>
          <w:color w:val="auto"/>
          <w:sz w:val="24"/>
          <w:szCs w:val="24"/>
        </w:rPr>
        <w:t xml:space="preserve">“) </w:t>
      </w:r>
    </w:p>
    <w:p w:rsidR="0093722B" w:rsidRPr="004378F6" w:rsidRDefault="0093722B" w:rsidP="002E6A5B">
      <w:pPr>
        <w:pStyle w:val="Bezmezer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93722B" w:rsidRPr="009055C6" w:rsidRDefault="009055C6" w:rsidP="002E6A5B">
      <w:pPr>
        <w:pStyle w:val="Bezmezer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9055C6">
        <w:rPr>
          <w:rFonts w:ascii="Times New Roman" w:hAnsi="Times New Roman" w:cs="Times New Roman"/>
          <w:b/>
          <w:bCs/>
          <w:color w:val="auto"/>
          <w:sz w:val="24"/>
          <w:szCs w:val="24"/>
        </w:rPr>
        <w:t>I.</w:t>
      </w:r>
      <w:r w:rsidRPr="009055C6">
        <w:rPr>
          <w:rFonts w:ascii="Times New Roman" w:hAnsi="Times New Roman" w:cs="Times New Roman"/>
          <w:b/>
          <w:bCs/>
          <w:color w:val="auto"/>
          <w:sz w:val="24"/>
          <w:szCs w:val="24"/>
        </w:rPr>
        <w:br/>
      </w:r>
      <w:r w:rsidR="0093722B" w:rsidRPr="009055C6">
        <w:rPr>
          <w:rFonts w:ascii="Times New Roman" w:hAnsi="Times New Roman" w:cs="Times New Roman"/>
          <w:b/>
          <w:bCs/>
          <w:color w:val="auto"/>
          <w:sz w:val="24"/>
          <w:szCs w:val="24"/>
        </w:rPr>
        <w:t>Předmět smlouvy</w:t>
      </w:r>
    </w:p>
    <w:p w:rsidR="00B7314D" w:rsidRPr="004378F6" w:rsidRDefault="00B7314D" w:rsidP="002E6A5B">
      <w:pPr>
        <w:pStyle w:val="Bezmezer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CE515E" w:rsidRDefault="0093722B" w:rsidP="002E6A5B">
      <w:pPr>
        <w:pStyle w:val="Bezmezer"/>
        <w:numPr>
          <w:ilvl w:val="0"/>
          <w:numId w:val="11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378F6">
        <w:rPr>
          <w:rFonts w:ascii="Times New Roman" w:hAnsi="Times New Roman" w:cs="Times New Roman"/>
          <w:color w:val="auto"/>
          <w:sz w:val="24"/>
          <w:szCs w:val="24"/>
        </w:rPr>
        <w:t xml:space="preserve">Zhotovitel se zavazuje provést pro objednatele dílo spočívající v dodávce a montáži </w:t>
      </w:r>
      <w:proofErr w:type="spellStart"/>
      <w:r w:rsidRPr="004378F6">
        <w:rPr>
          <w:rFonts w:ascii="Times New Roman" w:hAnsi="Times New Roman" w:cs="Times New Roman"/>
          <w:color w:val="auto"/>
          <w:sz w:val="24"/>
          <w:szCs w:val="24"/>
        </w:rPr>
        <w:t>fotovoltaické</w:t>
      </w:r>
      <w:proofErr w:type="spellEnd"/>
      <w:r w:rsidRPr="004378F6">
        <w:rPr>
          <w:rFonts w:ascii="Times New Roman" w:hAnsi="Times New Roman" w:cs="Times New Roman"/>
          <w:color w:val="auto"/>
          <w:sz w:val="24"/>
          <w:szCs w:val="24"/>
        </w:rPr>
        <w:t xml:space="preserve"> elektrárny</w:t>
      </w:r>
      <w:r w:rsidR="002F132A">
        <w:rPr>
          <w:rFonts w:ascii="Times New Roman" w:hAnsi="Times New Roman" w:cs="Times New Roman"/>
          <w:color w:val="auto"/>
          <w:sz w:val="24"/>
          <w:szCs w:val="24"/>
        </w:rPr>
        <w:t xml:space="preserve"> s</w:t>
      </w:r>
      <w:r w:rsidR="0052308F">
        <w:rPr>
          <w:rFonts w:ascii="Times New Roman" w:hAnsi="Times New Roman" w:cs="Times New Roman"/>
          <w:color w:val="auto"/>
          <w:sz w:val="24"/>
          <w:szCs w:val="24"/>
        </w:rPr>
        <w:t> </w:t>
      </w:r>
      <w:r w:rsidR="002F132A">
        <w:rPr>
          <w:rFonts w:ascii="Times New Roman" w:hAnsi="Times New Roman" w:cs="Times New Roman"/>
          <w:color w:val="auto"/>
          <w:sz w:val="24"/>
          <w:szCs w:val="24"/>
        </w:rPr>
        <w:t>příslušenstvím</w:t>
      </w:r>
      <w:r w:rsidR="0052308F">
        <w:rPr>
          <w:rFonts w:ascii="Times New Roman" w:hAnsi="Times New Roman" w:cs="Times New Roman"/>
          <w:color w:val="auto"/>
          <w:sz w:val="24"/>
          <w:szCs w:val="24"/>
        </w:rPr>
        <w:t xml:space="preserve"> blíže definovaným v přílohách této smlouvy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 xml:space="preserve">. </w:t>
      </w:r>
    </w:p>
    <w:p w:rsidR="00CE515E" w:rsidRDefault="00CE515E" w:rsidP="002E6A5B">
      <w:pPr>
        <w:pStyle w:val="Bezmezer"/>
        <w:ind w:left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CE515E" w:rsidRDefault="0093722B" w:rsidP="002E6A5B">
      <w:pPr>
        <w:pStyle w:val="Bezmezer"/>
        <w:numPr>
          <w:ilvl w:val="0"/>
          <w:numId w:val="11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CE515E">
        <w:rPr>
          <w:rFonts w:ascii="Times New Roman" w:hAnsi="Times New Roman" w:cs="Times New Roman"/>
          <w:color w:val="auto"/>
          <w:sz w:val="24"/>
          <w:szCs w:val="24"/>
        </w:rPr>
        <w:t xml:space="preserve">Objednatel se zavazuje od zhotovitele řádně zhotovené dílo převzít a zaplatit za něj cenu ve výši a za podmínek ujednaných v této </w:t>
      </w:r>
      <w:r w:rsidR="00160083">
        <w:rPr>
          <w:rFonts w:ascii="Times New Roman" w:hAnsi="Times New Roman" w:cs="Times New Roman"/>
          <w:color w:val="auto"/>
          <w:sz w:val="24"/>
          <w:szCs w:val="24"/>
        </w:rPr>
        <w:t>S</w:t>
      </w:r>
      <w:r w:rsidRPr="00CE515E">
        <w:rPr>
          <w:rFonts w:ascii="Times New Roman" w:hAnsi="Times New Roman" w:cs="Times New Roman"/>
          <w:color w:val="auto"/>
          <w:sz w:val="24"/>
          <w:szCs w:val="24"/>
        </w:rPr>
        <w:t xml:space="preserve">mlouvě. </w:t>
      </w:r>
      <w:bookmarkStart w:id="3" w:name="_Hlk112212338"/>
    </w:p>
    <w:p w:rsidR="00601EEE" w:rsidRDefault="00601EEE" w:rsidP="002E6A5B">
      <w:pPr>
        <w:pStyle w:val="Bezmezer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601EEE" w:rsidRDefault="0093722B" w:rsidP="002E6A5B">
      <w:pPr>
        <w:pStyle w:val="Bezmezer"/>
        <w:numPr>
          <w:ilvl w:val="0"/>
          <w:numId w:val="11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CE515E">
        <w:rPr>
          <w:rFonts w:ascii="Times New Roman" w:hAnsi="Times New Roman" w:cs="Times New Roman"/>
          <w:color w:val="auto"/>
          <w:sz w:val="24"/>
          <w:szCs w:val="24"/>
        </w:rPr>
        <w:t xml:space="preserve">Podrobnější specifikace díla </w:t>
      </w:r>
      <w:r w:rsidR="002F132A">
        <w:rPr>
          <w:rFonts w:ascii="Times New Roman" w:hAnsi="Times New Roman" w:cs="Times New Roman"/>
          <w:color w:val="auto"/>
          <w:sz w:val="24"/>
          <w:szCs w:val="24"/>
        </w:rPr>
        <w:t xml:space="preserve">(včetně příslušenství) </w:t>
      </w:r>
      <w:r w:rsidRPr="00CE515E">
        <w:rPr>
          <w:rFonts w:ascii="Times New Roman" w:hAnsi="Times New Roman" w:cs="Times New Roman"/>
          <w:color w:val="auto"/>
          <w:sz w:val="24"/>
          <w:szCs w:val="24"/>
        </w:rPr>
        <w:t xml:space="preserve">je uvedena v položkovém rozpočtu, který tvoří </w:t>
      </w:r>
      <w:r w:rsidR="00160083">
        <w:rPr>
          <w:rFonts w:ascii="Times New Roman" w:hAnsi="Times New Roman" w:cs="Times New Roman"/>
          <w:color w:val="auto"/>
          <w:sz w:val="24"/>
          <w:szCs w:val="24"/>
        </w:rPr>
        <w:t>p</w:t>
      </w:r>
      <w:r w:rsidRPr="00CE515E">
        <w:rPr>
          <w:rFonts w:ascii="Times New Roman" w:hAnsi="Times New Roman" w:cs="Times New Roman"/>
          <w:color w:val="auto"/>
          <w:sz w:val="24"/>
          <w:szCs w:val="24"/>
        </w:rPr>
        <w:t xml:space="preserve">řílohu č. 1 </w:t>
      </w:r>
      <w:r w:rsidR="00160083">
        <w:rPr>
          <w:rFonts w:ascii="Times New Roman" w:hAnsi="Times New Roman" w:cs="Times New Roman"/>
          <w:color w:val="auto"/>
          <w:sz w:val="24"/>
          <w:szCs w:val="24"/>
        </w:rPr>
        <w:t>S</w:t>
      </w:r>
      <w:r w:rsidRPr="00CE515E">
        <w:rPr>
          <w:rFonts w:ascii="Times New Roman" w:hAnsi="Times New Roman" w:cs="Times New Roman"/>
          <w:color w:val="auto"/>
          <w:sz w:val="24"/>
          <w:szCs w:val="24"/>
        </w:rPr>
        <w:t>mlouvy (dále jen „</w:t>
      </w:r>
      <w:r w:rsidRPr="00601EEE">
        <w:rPr>
          <w:rFonts w:ascii="Times New Roman" w:hAnsi="Times New Roman" w:cs="Times New Roman"/>
          <w:b/>
          <w:bCs/>
          <w:color w:val="auto"/>
          <w:sz w:val="24"/>
          <w:szCs w:val="24"/>
        </w:rPr>
        <w:t>Rozpočet</w:t>
      </w:r>
      <w:r w:rsidRPr="00CE515E">
        <w:rPr>
          <w:rFonts w:ascii="Times New Roman" w:hAnsi="Times New Roman" w:cs="Times New Roman"/>
          <w:color w:val="auto"/>
          <w:sz w:val="24"/>
          <w:szCs w:val="24"/>
        </w:rPr>
        <w:t>“).</w:t>
      </w:r>
      <w:bookmarkEnd w:id="3"/>
    </w:p>
    <w:p w:rsidR="00601EEE" w:rsidRDefault="00601EEE" w:rsidP="002E6A5B">
      <w:pPr>
        <w:pStyle w:val="Bezmezer"/>
        <w:ind w:left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93722B" w:rsidRDefault="0093722B" w:rsidP="002E6A5B">
      <w:pPr>
        <w:pStyle w:val="Bezmezer"/>
        <w:numPr>
          <w:ilvl w:val="0"/>
          <w:numId w:val="11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601EEE">
        <w:rPr>
          <w:rFonts w:ascii="Times New Roman" w:hAnsi="Times New Roman" w:cs="Times New Roman"/>
          <w:color w:val="auto"/>
          <w:sz w:val="24"/>
          <w:szCs w:val="24"/>
        </w:rPr>
        <w:t xml:space="preserve">Zhotovitel podpisem této </w:t>
      </w:r>
      <w:r w:rsidR="00E878DD">
        <w:rPr>
          <w:rFonts w:ascii="Times New Roman" w:hAnsi="Times New Roman" w:cs="Times New Roman"/>
          <w:color w:val="auto"/>
          <w:sz w:val="24"/>
          <w:szCs w:val="24"/>
        </w:rPr>
        <w:t>S</w:t>
      </w:r>
      <w:r w:rsidRPr="00601EEE">
        <w:rPr>
          <w:rFonts w:ascii="Times New Roman" w:hAnsi="Times New Roman" w:cs="Times New Roman"/>
          <w:color w:val="auto"/>
          <w:sz w:val="24"/>
          <w:szCs w:val="24"/>
        </w:rPr>
        <w:t>mlouvy potvrzuje, že je osobou odborně způsobilou k realizaci díla, že</w:t>
      </w:r>
      <w:r w:rsidR="003D6BF8" w:rsidRPr="00601EEE">
        <w:rPr>
          <w:rFonts w:ascii="Times New Roman" w:hAnsi="Times New Roman" w:cs="Times New Roman"/>
          <w:color w:val="auto"/>
          <w:sz w:val="24"/>
          <w:szCs w:val="24"/>
        </w:rPr>
        <w:t> </w:t>
      </w:r>
      <w:r w:rsidRPr="00601EEE">
        <w:rPr>
          <w:rFonts w:ascii="Times New Roman" w:hAnsi="Times New Roman" w:cs="Times New Roman"/>
          <w:color w:val="auto"/>
          <w:sz w:val="24"/>
          <w:szCs w:val="24"/>
        </w:rPr>
        <w:t xml:space="preserve">jsou-li dle zvláštních právních předpisů vyžadovány, disponuje on, případně jím k realizaci díla pověřená osoba (např. zaměstnanec, subdodavatel apod.) příslušnými oprávněními k realizaci díla. </w:t>
      </w:r>
    </w:p>
    <w:p w:rsidR="00CF000E" w:rsidRDefault="00CF000E" w:rsidP="00CF000E">
      <w:pPr>
        <w:pStyle w:val="Odstavecseseznamem"/>
        <w:rPr>
          <w:rFonts w:ascii="Times New Roman" w:hAnsi="Times New Roman" w:cs="Times New Roman"/>
          <w:color w:val="auto"/>
          <w:sz w:val="24"/>
          <w:szCs w:val="24"/>
        </w:rPr>
      </w:pPr>
    </w:p>
    <w:p w:rsidR="0052308F" w:rsidRDefault="0052308F" w:rsidP="00CF000E">
      <w:pPr>
        <w:pStyle w:val="Odstavecseseznamem"/>
        <w:rPr>
          <w:rFonts w:ascii="Times New Roman" w:hAnsi="Times New Roman" w:cs="Times New Roman"/>
          <w:color w:val="auto"/>
          <w:sz w:val="24"/>
          <w:szCs w:val="24"/>
        </w:rPr>
      </w:pPr>
    </w:p>
    <w:p w:rsidR="0052308F" w:rsidRDefault="0052308F" w:rsidP="00CF000E">
      <w:pPr>
        <w:pStyle w:val="Odstavecseseznamem"/>
        <w:rPr>
          <w:rFonts w:ascii="Times New Roman" w:hAnsi="Times New Roman" w:cs="Times New Roman"/>
          <w:color w:val="auto"/>
          <w:sz w:val="24"/>
          <w:szCs w:val="24"/>
        </w:rPr>
      </w:pPr>
    </w:p>
    <w:p w:rsidR="0052308F" w:rsidRDefault="0052308F" w:rsidP="00CF000E">
      <w:pPr>
        <w:pStyle w:val="Odstavecseseznamem"/>
        <w:rPr>
          <w:rFonts w:ascii="Times New Roman" w:hAnsi="Times New Roman" w:cs="Times New Roman"/>
          <w:color w:val="auto"/>
          <w:sz w:val="24"/>
          <w:szCs w:val="24"/>
        </w:rPr>
      </w:pPr>
    </w:p>
    <w:p w:rsidR="00CF000E" w:rsidRDefault="00CF000E" w:rsidP="00CF000E">
      <w:pPr>
        <w:pStyle w:val="Bezmezer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CF000E" w:rsidRDefault="00CF000E" w:rsidP="00CF000E">
      <w:pPr>
        <w:pStyle w:val="Bezmezer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CF000E" w:rsidRDefault="00CF000E" w:rsidP="00CF000E">
      <w:pPr>
        <w:pStyle w:val="Bezmezer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93722B" w:rsidRPr="00726696" w:rsidRDefault="00726696" w:rsidP="002E6A5B">
      <w:pPr>
        <w:pStyle w:val="Bezmezer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726696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II.</w:t>
      </w:r>
      <w:r w:rsidRPr="00726696">
        <w:rPr>
          <w:rFonts w:ascii="Times New Roman" w:hAnsi="Times New Roman" w:cs="Times New Roman"/>
          <w:b/>
          <w:bCs/>
          <w:color w:val="auto"/>
          <w:sz w:val="24"/>
          <w:szCs w:val="24"/>
        </w:rPr>
        <w:br/>
      </w:r>
      <w:r w:rsidR="0093722B" w:rsidRPr="00726696">
        <w:rPr>
          <w:rFonts w:ascii="Times New Roman" w:hAnsi="Times New Roman" w:cs="Times New Roman"/>
          <w:b/>
          <w:bCs/>
          <w:color w:val="auto"/>
          <w:sz w:val="24"/>
          <w:szCs w:val="24"/>
        </w:rPr>
        <w:t>Doba a místo plnění</w:t>
      </w:r>
    </w:p>
    <w:p w:rsidR="00B7314D" w:rsidRPr="004378F6" w:rsidRDefault="00B7314D" w:rsidP="002E6A5B">
      <w:pPr>
        <w:pStyle w:val="Bezmezer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93722B" w:rsidRPr="004378F6" w:rsidRDefault="0093722B" w:rsidP="002E6A5B">
      <w:pPr>
        <w:pStyle w:val="Bezmezer"/>
        <w:numPr>
          <w:ilvl w:val="0"/>
          <w:numId w:val="12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378F6">
        <w:rPr>
          <w:rFonts w:ascii="Times New Roman" w:hAnsi="Times New Roman" w:cs="Times New Roman"/>
          <w:color w:val="auto"/>
          <w:sz w:val="24"/>
          <w:szCs w:val="24"/>
        </w:rPr>
        <w:t xml:space="preserve">Dílo bude zhotovitelem provedeno za podmínek stanovených touto </w:t>
      </w:r>
      <w:r w:rsidR="00E878DD">
        <w:rPr>
          <w:rFonts w:ascii="Times New Roman" w:hAnsi="Times New Roman" w:cs="Times New Roman"/>
          <w:color w:val="auto"/>
          <w:sz w:val="24"/>
          <w:szCs w:val="24"/>
        </w:rPr>
        <w:t>S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>mlouvou, a to ve sjednaném rozsahu, sjednané kvalitě, jinak v kvalitě obvyklé pro účel, k němuž má dílo sloužit.</w:t>
      </w:r>
    </w:p>
    <w:p w:rsidR="005418CA" w:rsidRDefault="005418CA" w:rsidP="002E6A5B">
      <w:pPr>
        <w:pStyle w:val="Bezmezer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52308F" w:rsidRPr="00581A7E" w:rsidRDefault="0093722B" w:rsidP="00581A7E">
      <w:pPr>
        <w:pStyle w:val="Odstavecseseznamem"/>
        <w:numPr>
          <w:ilvl w:val="0"/>
          <w:numId w:val="12"/>
        </w:numPr>
        <w:rPr>
          <w:rFonts w:ascii="Times New Roman" w:hAnsi="Times New Roman" w:cs="Times New Roman"/>
          <w:color w:val="auto"/>
          <w:sz w:val="24"/>
          <w:szCs w:val="24"/>
        </w:rPr>
      </w:pPr>
      <w:r w:rsidRPr="00581A7E">
        <w:rPr>
          <w:rFonts w:ascii="Times New Roman" w:hAnsi="Times New Roman" w:cs="Times New Roman"/>
          <w:color w:val="auto"/>
          <w:sz w:val="24"/>
          <w:szCs w:val="24"/>
        </w:rPr>
        <w:t xml:space="preserve">Místem plnění je </w:t>
      </w:r>
      <w:bookmarkStart w:id="4" w:name="_Ref108768611"/>
      <w:bookmarkStart w:id="5" w:name="_Ref108768300"/>
      <w:r w:rsidR="00581A7E" w:rsidRPr="00581A7E">
        <w:rPr>
          <w:rFonts w:ascii="Times New Roman" w:hAnsi="Times New Roman" w:cs="Times New Roman"/>
          <w:color w:val="auto"/>
          <w:sz w:val="24"/>
          <w:szCs w:val="24"/>
        </w:rPr>
        <w:t>Křtěnov 30, 679 74 Křtěnov</w:t>
      </w:r>
      <w:r w:rsidR="00581A7E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581A7E" w:rsidRPr="00581A7E">
        <w:rPr>
          <w:rFonts w:ascii="Times New Roman" w:hAnsi="Times New Roman" w:cs="Times New Roman"/>
          <w:color w:val="auto"/>
          <w:sz w:val="24"/>
          <w:szCs w:val="24"/>
        </w:rPr>
        <w:t xml:space="preserve">parcela č. st. 104/2, st. 133 v </w:t>
      </w:r>
      <w:proofErr w:type="spellStart"/>
      <w:proofErr w:type="gramStart"/>
      <w:r w:rsidR="00581A7E" w:rsidRPr="00581A7E">
        <w:rPr>
          <w:rFonts w:ascii="Times New Roman" w:hAnsi="Times New Roman" w:cs="Times New Roman"/>
          <w:color w:val="auto"/>
          <w:sz w:val="24"/>
          <w:szCs w:val="24"/>
        </w:rPr>
        <w:t>k.ú</w:t>
      </w:r>
      <w:proofErr w:type="spellEnd"/>
      <w:r w:rsidR="00581A7E" w:rsidRPr="00581A7E">
        <w:rPr>
          <w:rFonts w:ascii="Times New Roman" w:hAnsi="Times New Roman" w:cs="Times New Roman"/>
          <w:color w:val="auto"/>
          <w:sz w:val="24"/>
          <w:szCs w:val="24"/>
        </w:rPr>
        <w:t>.</w:t>
      </w:r>
      <w:proofErr w:type="gramEnd"/>
      <w:r w:rsidR="00581A7E" w:rsidRPr="00581A7E">
        <w:rPr>
          <w:rFonts w:ascii="Times New Roman" w:hAnsi="Times New Roman" w:cs="Times New Roman"/>
          <w:color w:val="auto"/>
          <w:sz w:val="24"/>
          <w:szCs w:val="24"/>
        </w:rPr>
        <w:t xml:space="preserve"> Křtěnov u Olešnice (676691)</w:t>
      </w:r>
    </w:p>
    <w:p w:rsidR="0093722B" w:rsidRPr="004378F6" w:rsidRDefault="0093722B" w:rsidP="002E6A5B">
      <w:pPr>
        <w:pStyle w:val="Bezmezer"/>
        <w:numPr>
          <w:ilvl w:val="0"/>
          <w:numId w:val="12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378F6">
        <w:rPr>
          <w:rFonts w:ascii="Times New Roman" w:hAnsi="Times New Roman" w:cs="Times New Roman"/>
          <w:color w:val="auto"/>
          <w:sz w:val="24"/>
          <w:szCs w:val="24"/>
        </w:rPr>
        <w:t xml:space="preserve">Smluvní strany se dohodly, že zhotovitel zahájí realizaci díla </w:t>
      </w:r>
      <w:bookmarkEnd w:id="4"/>
      <w:r w:rsidR="002F132A">
        <w:rPr>
          <w:rFonts w:ascii="Times New Roman" w:hAnsi="Times New Roman" w:cs="Times New Roman"/>
          <w:color w:val="auto"/>
          <w:sz w:val="24"/>
          <w:szCs w:val="24"/>
        </w:rPr>
        <w:t>v nejdříve možném termínu.</w:t>
      </w:r>
    </w:p>
    <w:p w:rsidR="005418CA" w:rsidRDefault="005418CA" w:rsidP="002E6A5B">
      <w:pPr>
        <w:pStyle w:val="Bezmezer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5418CA" w:rsidRDefault="0093722B" w:rsidP="002E6A5B">
      <w:pPr>
        <w:pStyle w:val="Bezmezer"/>
        <w:numPr>
          <w:ilvl w:val="0"/>
          <w:numId w:val="12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2308F">
        <w:rPr>
          <w:rFonts w:ascii="Times New Roman" w:hAnsi="Times New Roman" w:cs="Times New Roman"/>
          <w:color w:val="auto"/>
          <w:sz w:val="24"/>
          <w:szCs w:val="24"/>
        </w:rPr>
        <w:t xml:space="preserve">Zhotovitel se zavazuje dílo provést nejpozději </w:t>
      </w:r>
      <w:bookmarkEnd w:id="5"/>
      <w:r w:rsidR="0052308F" w:rsidRPr="0052308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bookmarkStart w:id="6" w:name="_GoBack"/>
      <w:proofErr w:type="gramStart"/>
      <w:r w:rsidR="0052308F" w:rsidRPr="0052308F">
        <w:rPr>
          <w:rFonts w:ascii="Times New Roman" w:hAnsi="Times New Roman" w:cs="Times New Roman"/>
          <w:color w:val="auto"/>
          <w:sz w:val="24"/>
          <w:szCs w:val="24"/>
        </w:rPr>
        <w:t>3</w:t>
      </w:r>
      <w:r w:rsidR="007E3B9D">
        <w:rPr>
          <w:rFonts w:ascii="Times New Roman" w:hAnsi="Times New Roman" w:cs="Times New Roman"/>
          <w:color w:val="auto"/>
          <w:sz w:val="24"/>
          <w:szCs w:val="24"/>
        </w:rPr>
        <w:t>0</w:t>
      </w:r>
      <w:r w:rsidR="0052308F" w:rsidRPr="0052308F">
        <w:rPr>
          <w:rFonts w:ascii="Times New Roman" w:hAnsi="Times New Roman" w:cs="Times New Roman"/>
          <w:color w:val="auto"/>
          <w:sz w:val="24"/>
          <w:szCs w:val="24"/>
        </w:rPr>
        <w:t>.</w:t>
      </w:r>
      <w:r w:rsidR="007E3B9D">
        <w:rPr>
          <w:rFonts w:ascii="Times New Roman" w:hAnsi="Times New Roman" w:cs="Times New Roman"/>
          <w:color w:val="auto"/>
          <w:sz w:val="24"/>
          <w:szCs w:val="24"/>
        </w:rPr>
        <w:t>06</w:t>
      </w:r>
      <w:r w:rsidR="0052308F" w:rsidRPr="0052308F">
        <w:rPr>
          <w:rFonts w:ascii="Times New Roman" w:hAnsi="Times New Roman" w:cs="Times New Roman"/>
          <w:color w:val="auto"/>
          <w:sz w:val="24"/>
          <w:szCs w:val="24"/>
        </w:rPr>
        <w:t>.202</w:t>
      </w:r>
      <w:r w:rsidR="007E3B9D">
        <w:rPr>
          <w:rFonts w:ascii="Times New Roman" w:hAnsi="Times New Roman" w:cs="Times New Roman"/>
          <w:color w:val="auto"/>
          <w:sz w:val="24"/>
          <w:szCs w:val="24"/>
        </w:rPr>
        <w:t>6</w:t>
      </w:r>
      <w:bookmarkEnd w:id="6"/>
      <w:proofErr w:type="gramEnd"/>
      <w:r w:rsidR="0052308F" w:rsidRPr="0052308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52308F" w:rsidRDefault="0052308F" w:rsidP="0052308F">
      <w:pPr>
        <w:pStyle w:val="Odstavecseseznamem"/>
        <w:rPr>
          <w:rFonts w:ascii="Times New Roman" w:hAnsi="Times New Roman" w:cs="Times New Roman"/>
          <w:color w:val="auto"/>
          <w:sz w:val="24"/>
          <w:szCs w:val="24"/>
        </w:rPr>
      </w:pPr>
    </w:p>
    <w:p w:rsidR="0093722B" w:rsidRPr="004378F6" w:rsidRDefault="0093722B" w:rsidP="002E6A5B">
      <w:pPr>
        <w:pStyle w:val="Bezmezer"/>
        <w:numPr>
          <w:ilvl w:val="0"/>
          <w:numId w:val="12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378F6">
        <w:rPr>
          <w:rFonts w:ascii="Times New Roman" w:hAnsi="Times New Roman" w:cs="Times New Roman"/>
          <w:color w:val="auto"/>
          <w:sz w:val="24"/>
          <w:szCs w:val="24"/>
        </w:rPr>
        <w:t>Termín realizace díla sjednaný v odst. 4</w:t>
      </w:r>
      <w:r w:rsidR="001B394D" w:rsidRPr="004378F6">
        <w:rPr>
          <w:rFonts w:ascii="Times New Roman" w:hAnsi="Times New Roman" w:cs="Times New Roman"/>
          <w:color w:val="auto"/>
          <w:sz w:val="24"/>
          <w:szCs w:val="24"/>
        </w:rPr>
        <w:t>.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 xml:space="preserve"> tohoto článku </w:t>
      </w:r>
      <w:r w:rsidR="00E878DD">
        <w:rPr>
          <w:rFonts w:ascii="Times New Roman" w:hAnsi="Times New Roman" w:cs="Times New Roman"/>
          <w:color w:val="auto"/>
          <w:sz w:val="24"/>
          <w:szCs w:val="24"/>
        </w:rPr>
        <w:t>S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>mlouvy je smluvními stranami sjednán s přihlédnutím k charakteru místa plnění, jakož i s přihlédnutím, že dle dohody stran je dílo možné realizovat</w:t>
      </w:r>
      <w:r w:rsidR="00BC5284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5418CA" w:rsidRDefault="005418CA" w:rsidP="002E6A5B">
      <w:pPr>
        <w:pStyle w:val="Bezmezer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52308F" w:rsidRDefault="0093722B" w:rsidP="0052308F">
      <w:pPr>
        <w:pStyle w:val="Bezmezer"/>
        <w:numPr>
          <w:ilvl w:val="0"/>
          <w:numId w:val="12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378F6">
        <w:rPr>
          <w:rFonts w:ascii="Times New Roman" w:hAnsi="Times New Roman" w:cs="Times New Roman"/>
          <w:color w:val="auto"/>
          <w:sz w:val="24"/>
          <w:szCs w:val="24"/>
        </w:rPr>
        <w:t>Objednatel se zavazuje zajistit zhotoviteli přístup do místa plnění v rozsahu nezbytném pro</w:t>
      </w:r>
      <w:r w:rsidR="00E878DD">
        <w:rPr>
          <w:rFonts w:ascii="Times New Roman" w:hAnsi="Times New Roman" w:cs="Times New Roman"/>
          <w:color w:val="auto"/>
          <w:sz w:val="24"/>
          <w:szCs w:val="24"/>
        </w:rPr>
        <w:t> 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 xml:space="preserve">řádnou realizaci díla, a to nejpozději do 3 pracovních dnů </w:t>
      </w:r>
      <w:r w:rsidR="00BC5284">
        <w:rPr>
          <w:rFonts w:ascii="Times New Roman" w:hAnsi="Times New Roman" w:cs="Times New Roman"/>
          <w:color w:val="auto"/>
          <w:sz w:val="24"/>
          <w:szCs w:val="24"/>
        </w:rPr>
        <w:t>po podpisu této Smlouvy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 xml:space="preserve"> v místě plnění</w:t>
      </w:r>
      <w:r w:rsidR="00BC5284">
        <w:rPr>
          <w:rFonts w:ascii="Times New Roman" w:hAnsi="Times New Roman" w:cs="Times New Roman"/>
          <w:color w:val="auto"/>
          <w:sz w:val="24"/>
          <w:szCs w:val="24"/>
        </w:rPr>
        <w:t xml:space="preserve"> díla</w:t>
      </w:r>
      <w:r w:rsidR="00967559">
        <w:rPr>
          <w:rFonts w:ascii="Times New Roman" w:hAnsi="Times New Roman" w:cs="Times New Roman"/>
          <w:color w:val="auto"/>
          <w:sz w:val="24"/>
          <w:szCs w:val="24"/>
        </w:rPr>
        <w:t>.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 xml:space="preserve"> Objednatel je dále povinen zajistit stavební připravenost místa pro</w:t>
      </w:r>
      <w:r w:rsidR="00880F9A">
        <w:rPr>
          <w:rFonts w:ascii="Times New Roman" w:hAnsi="Times New Roman" w:cs="Times New Roman"/>
          <w:color w:val="auto"/>
          <w:sz w:val="24"/>
          <w:szCs w:val="24"/>
        </w:rPr>
        <w:t> 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 xml:space="preserve">provádění díla v souladu s </w:t>
      </w:r>
      <w:r w:rsidR="00E878DD">
        <w:rPr>
          <w:rFonts w:ascii="Times New Roman" w:hAnsi="Times New Roman" w:cs="Times New Roman"/>
          <w:color w:val="auto"/>
          <w:sz w:val="24"/>
          <w:szCs w:val="24"/>
        </w:rPr>
        <w:t>p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 xml:space="preserve">řílohou č. 2 </w:t>
      </w:r>
      <w:r w:rsidR="00E878DD">
        <w:rPr>
          <w:rFonts w:ascii="Times New Roman" w:hAnsi="Times New Roman" w:cs="Times New Roman"/>
          <w:color w:val="auto"/>
          <w:sz w:val="24"/>
          <w:szCs w:val="24"/>
        </w:rPr>
        <w:t>S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>mlouvy (dále jen</w:t>
      </w:r>
      <w:r w:rsidR="00795E7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>„</w:t>
      </w:r>
      <w:r w:rsidRPr="00E878DD">
        <w:rPr>
          <w:rFonts w:ascii="Times New Roman" w:hAnsi="Times New Roman" w:cs="Times New Roman"/>
          <w:b/>
          <w:bCs/>
          <w:color w:val="auto"/>
          <w:sz w:val="24"/>
          <w:szCs w:val="24"/>
        </w:rPr>
        <w:t>Stavební připravenost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 xml:space="preserve">“). Stavební připraveností </w:t>
      </w:r>
      <w:r w:rsidR="00CB275A">
        <w:rPr>
          <w:rFonts w:ascii="Times New Roman" w:hAnsi="Times New Roman" w:cs="Times New Roman"/>
          <w:color w:val="auto"/>
          <w:sz w:val="24"/>
          <w:szCs w:val="24"/>
        </w:rPr>
        <w:t xml:space="preserve">se rozumí 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>takový stav,</w:t>
      </w:r>
      <w:r w:rsidR="00CB275A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>kdy</w:t>
      </w:r>
      <w:r w:rsidR="009E3808">
        <w:rPr>
          <w:rFonts w:ascii="Times New Roman" w:hAnsi="Times New Roman" w:cs="Times New Roman"/>
          <w:color w:val="auto"/>
          <w:sz w:val="24"/>
          <w:szCs w:val="24"/>
        </w:rPr>
        <w:t> 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>Zhotoviteli bude umožněn nerušený přístup k nemovitosti, inženýrským sítím, a</w:t>
      </w:r>
      <w:r w:rsidR="009E3808">
        <w:rPr>
          <w:rFonts w:ascii="Times New Roman" w:hAnsi="Times New Roman" w:cs="Times New Roman"/>
          <w:color w:val="auto"/>
          <w:sz w:val="24"/>
          <w:szCs w:val="24"/>
        </w:rPr>
        <w:t> 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>to</w:t>
      </w:r>
      <w:r w:rsidR="009E3808">
        <w:rPr>
          <w:rFonts w:ascii="Times New Roman" w:hAnsi="Times New Roman" w:cs="Times New Roman"/>
          <w:color w:val="auto"/>
          <w:sz w:val="24"/>
          <w:szCs w:val="24"/>
        </w:rPr>
        <w:t> 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>v pracovní dny od</w:t>
      </w:r>
      <w:r w:rsidR="000D3C92" w:rsidRPr="004378F6">
        <w:rPr>
          <w:rFonts w:ascii="Times New Roman" w:hAnsi="Times New Roman" w:cs="Times New Roman"/>
          <w:color w:val="auto"/>
          <w:sz w:val="24"/>
          <w:szCs w:val="24"/>
        </w:rPr>
        <w:t> 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>7:00</w:t>
      </w:r>
      <w:r w:rsidR="000D3C92" w:rsidRPr="004378F6">
        <w:rPr>
          <w:rFonts w:ascii="Times New Roman" w:hAnsi="Times New Roman" w:cs="Times New Roman"/>
          <w:color w:val="auto"/>
          <w:sz w:val="24"/>
          <w:szCs w:val="24"/>
        </w:rPr>
        <w:t> </w:t>
      </w:r>
      <w:r w:rsidR="00354140" w:rsidRPr="004378F6">
        <w:rPr>
          <w:rFonts w:ascii="Times New Roman" w:hAnsi="Times New Roman" w:cs="Times New Roman"/>
          <w:color w:val="auto"/>
          <w:sz w:val="24"/>
          <w:szCs w:val="24"/>
        </w:rPr>
        <w:t>hod.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 xml:space="preserve"> do</w:t>
      </w:r>
      <w:r w:rsidR="00354140" w:rsidRPr="004378F6">
        <w:rPr>
          <w:rFonts w:ascii="Times New Roman" w:hAnsi="Times New Roman" w:cs="Times New Roman"/>
          <w:color w:val="auto"/>
          <w:sz w:val="24"/>
          <w:szCs w:val="24"/>
        </w:rPr>
        <w:t> 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>17:00</w:t>
      </w:r>
      <w:r w:rsidR="00354140" w:rsidRPr="004378F6">
        <w:rPr>
          <w:rFonts w:ascii="Times New Roman" w:hAnsi="Times New Roman" w:cs="Times New Roman"/>
          <w:color w:val="auto"/>
          <w:sz w:val="24"/>
          <w:szCs w:val="24"/>
        </w:rPr>
        <w:t xml:space="preserve"> hod.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>, po dobu plnění díla se</w:t>
      </w:r>
      <w:r w:rsidR="005D3BBE">
        <w:rPr>
          <w:rFonts w:ascii="Times New Roman" w:hAnsi="Times New Roman" w:cs="Times New Roman"/>
          <w:color w:val="auto"/>
          <w:sz w:val="24"/>
          <w:szCs w:val="24"/>
        </w:rPr>
        <w:t> 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>objednatel zavazuje ke</w:t>
      </w:r>
      <w:r w:rsidR="009E3808">
        <w:rPr>
          <w:rFonts w:ascii="Times New Roman" w:hAnsi="Times New Roman" w:cs="Times New Roman"/>
          <w:color w:val="auto"/>
          <w:sz w:val="24"/>
          <w:szCs w:val="24"/>
        </w:rPr>
        <w:t> 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>komunikac</w:t>
      </w:r>
      <w:r w:rsidR="00CB275A">
        <w:rPr>
          <w:rFonts w:ascii="Times New Roman" w:hAnsi="Times New Roman" w:cs="Times New Roman"/>
          <w:color w:val="auto"/>
          <w:sz w:val="24"/>
          <w:szCs w:val="24"/>
        </w:rPr>
        <w:t>i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 xml:space="preserve"> se</w:t>
      </w:r>
      <w:r w:rsidR="000D3C92" w:rsidRPr="004378F6">
        <w:rPr>
          <w:rFonts w:ascii="Times New Roman" w:hAnsi="Times New Roman" w:cs="Times New Roman"/>
          <w:color w:val="auto"/>
          <w:sz w:val="24"/>
          <w:szCs w:val="24"/>
        </w:rPr>
        <w:t> 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>zhotovitelem (ne delší prodleva v odpovědi než</w:t>
      </w:r>
      <w:r w:rsidR="005D3BBE">
        <w:rPr>
          <w:rFonts w:ascii="Times New Roman" w:hAnsi="Times New Roman" w:cs="Times New Roman"/>
          <w:color w:val="auto"/>
          <w:sz w:val="24"/>
          <w:szCs w:val="24"/>
        </w:rPr>
        <w:t> 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>2</w:t>
      </w:r>
      <w:r w:rsidR="005D3BBE">
        <w:rPr>
          <w:rFonts w:ascii="Times New Roman" w:hAnsi="Times New Roman" w:cs="Times New Roman"/>
          <w:color w:val="auto"/>
          <w:sz w:val="24"/>
          <w:szCs w:val="24"/>
        </w:rPr>
        <w:t> 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>pracovní dny emailem/telefonicky)</w:t>
      </w:r>
    </w:p>
    <w:p w:rsidR="005418CA" w:rsidRPr="004378F6" w:rsidRDefault="0052308F" w:rsidP="0052308F">
      <w:pPr>
        <w:pStyle w:val="Bezmezer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378F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93722B" w:rsidRPr="004378F6" w:rsidRDefault="0093722B" w:rsidP="002E6A5B">
      <w:pPr>
        <w:pStyle w:val="Bezmezer"/>
        <w:numPr>
          <w:ilvl w:val="0"/>
          <w:numId w:val="12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378F6">
        <w:rPr>
          <w:rFonts w:ascii="Times New Roman" w:hAnsi="Times New Roman" w:cs="Times New Roman"/>
          <w:color w:val="auto"/>
          <w:sz w:val="24"/>
          <w:szCs w:val="24"/>
        </w:rPr>
        <w:t>V případě, že bude objednatel v prodlení s přípravou místa plnění, nebo s úhradou zálohy na</w:t>
      </w:r>
      <w:r w:rsidR="009E3808">
        <w:rPr>
          <w:rFonts w:ascii="Times New Roman" w:hAnsi="Times New Roman" w:cs="Times New Roman"/>
          <w:color w:val="auto"/>
          <w:sz w:val="24"/>
          <w:szCs w:val="24"/>
        </w:rPr>
        <w:t> 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>cenu díla, prodlužuje se o dobu takového prodlení doba pro provedení díla. Zhotovitel není povinen zahájit práce na díle dříve, než bude místo řádně Stavebně připraveno a zároveň uhrazena záloha na cenu díla</w:t>
      </w:r>
      <w:r w:rsidR="00BC5284">
        <w:rPr>
          <w:rFonts w:ascii="Times New Roman" w:hAnsi="Times New Roman" w:cs="Times New Roman"/>
          <w:color w:val="auto"/>
          <w:sz w:val="24"/>
          <w:szCs w:val="24"/>
        </w:rPr>
        <w:t>, pokud záloha byla sjednána.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5418CA" w:rsidRDefault="005418CA" w:rsidP="002E6A5B">
      <w:pPr>
        <w:pStyle w:val="Bezmezer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93722B" w:rsidRPr="004378F6" w:rsidRDefault="0093722B" w:rsidP="002E6A5B">
      <w:pPr>
        <w:pStyle w:val="Bezmezer"/>
        <w:numPr>
          <w:ilvl w:val="0"/>
          <w:numId w:val="12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378F6">
        <w:rPr>
          <w:rFonts w:ascii="Times New Roman" w:hAnsi="Times New Roman" w:cs="Times New Roman"/>
          <w:color w:val="auto"/>
          <w:sz w:val="24"/>
          <w:szCs w:val="24"/>
        </w:rPr>
        <w:t xml:space="preserve">Zhotovitel se zavazuje předat objednateli dokončené dílo v termínu a v místě provádění díla ujednaném ve </w:t>
      </w:r>
      <w:r w:rsidR="00E878DD">
        <w:rPr>
          <w:rFonts w:ascii="Times New Roman" w:hAnsi="Times New Roman" w:cs="Times New Roman"/>
          <w:color w:val="auto"/>
          <w:sz w:val="24"/>
          <w:szCs w:val="24"/>
        </w:rPr>
        <w:t>S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 xml:space="preserve">mlouvě. Dílo se považuje za dokončené, je-li provedené ve sjednané kvalitě, rozsahu a množství a zároveň je-li způsobilé sloužit svému účelu. </w:t>
      </w:r>
    </w:p>
    <w:p w:rsidR="005418CA" w:rsidRDefault="005418CA" w:rsidP="002E6A5B">
      <w:pPr>
        <w:pStyle w:val="Bezmezer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93722B" w:rsidRPr="004378F6" w:rsidRDefault="0093722B" w:rsidP="002E6A5B">
      <w:pPr>
        <w:pStyle w:val="Bezmezer"/>
        <w:numPr>
          <w:ilvl w:val="0"/>
          <w:numId w:val="12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378F6">
        <w:rPr>
          <w:rFonts w:ascii="Times New Roman" w:hAnsi="Times New Roman" w:cs="Times New Roman"/>
          <w:color w:val="auto"/>
          <w:sz w:val="24"/>
          <w:szCs w:val="24"/>
        </w:rPr>
        <w:t>Objednatel se zavazuje převzít od zhotovitele dílo v místě provádění díla.</w:t>
      </w:r>
    </w:p>
    <w:p w:rsidR="005418CA" w:rsidRDefault="005418CA" w:rsidP="002E6A5B">
      <w:pPr>
        <w:pStyle w:val="Bezmezer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93722B" w:rsidRPr="004378F6" w:rsidRDefault="0093722B" w:rsidP="002E6A5B">
      <w:pPr>
        <w:pStyle w:val="Bezmezer"/>
        <w:numPr>
          <w:ilvl w:val="0"/>
          <w:numId w:val="12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378F6">
        <w:rPr>
          <w:rFonts w:ascii="Times New Roman" w:hAnsi="Times New Roman" w:cs="Times New Roman"/>
          <w:color w:val="auto"/>
          <w:sz w:val="24"/>
          <w:szCs w:val="24"/>
        </w:rPr>
        <w:t>O předání a převzetí díla bude objednatelem a zhotovitelem vyhotoven a podepsán písemný předávací protokol,</w:t>
      </w:r>
      <w:r w:rsidR="00850545">
        <w:rPr>
          <w:rFonts w:ascii="Times New Roman" w:hAnsi="Times New Roman" w:cs="Times New Roman"/>
          <w:color w:val="auto"/>
          <w:sz w:val="24"/>
          <w:szCs w:val="24"/>
        </w:rPr>
        <w:t xml:space="preserve"> a dále výkaz práce a materiálu,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 xml:space="preserve"> který bude obsahovat soupis provedených prací a spotřebovaného materiálu. V případě, že bude dílo vykazovat při předání vady a/nebo nedodělky, uvede objednatel tyto vady a/nebo nedodělky v předávacím protokolu.</w:t>
      </w:r>
    </w:p>
    <w:p w:rsidR="005418CA" w:rsidRDefault="005418CA" w:rsidP="002E6A5B">
      <w:pPr>
        <w:pStyle w:val="Bezmezer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93722B" w:rsidRPr="004378F6" w:rsidRDefault="0093722B" w:rsidP="002E6A5B">
      <w:pPr>
        <w:pStyle w:val="Bezmezer"/>
        <w:numPr>
          <w:ilvl w:val="0"/>
          <w:numId w:val="12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378F6">
        <w:rPr>
          <w:rFonts w:ascii="Times New Roman" w:hAnsi="Times New Roman" w:cs="Times New Roman"/>
          <w:color w:val="auto"/>
          <w:sz w:val="24"/>
          <w:szCs w:val="24"/>
        </w:rPr>
        <w:t xml:space="preserve">Převzetím přechází na </w:t>
      </w:r>
      <w:r w:rsidR="007106C8">
        <w:rPr>
          <w:rFonts w:ascii="Times New Roman" w:hAnsi="Times New Roman" w:cs="Times New Roman"/>
          <w:color w:val="auto"/>
          <w:sz w:val="24"/>
          <w:szCs w:val="24"/>
        </w:rPr>
        <w:t>objednatele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 xml:space="preserve"> nebezpečí škody na</w:t>
      </w:r>
      <w:r w:rsidR="001B394D" w:rsidRPr="004378F6">
        <w:rPr>
          <w:rFonts w:ascii="Times New Roman" w:hAnsi="Times New Roman" w:cs="Times New Roman"/>
          <w:color w:val="auto"/>
          <w:sz w:val="24"/>
          <w:szCs w:val="24"/>
        </w:rPr>
        <w:t> 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>věci. Objednatel není oprávněn odmítnout převzetí díla pro ojedinělé vady a/nebo nedodělky, které</w:t>
      </w:r>
      <w:r w:rsidR="00967559">
        <w:rPr>
          <w:rFonts w:ascii="Times New Roman" w:hAnsi="Times New Roman" w:cs="Times New Roman"/>
          <w:color w:val="auto"/>
          <w:sz w:val="24"/>
          <w:szCs w:val="24"/>
        </w:rPr>
        <w:t> 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 xml:space="preserve">nebrání užívání díla. V případě, že objednatel odmítne bezdůvodně podepsat předávací protokol, je dílo předáno, pakliže je dokončeno dle této </w:t>
      </w:r>
      <w:r w:rsidR="00E878DD">
        <w:rPr>
          <w:rFonts w:ascii="Times New Roman" w:hAnsi="Times New Roman" w:cs="Times New Roman"/>
          <w:color w:val="auto"/>
          <w:sz w:val="24"/>
          <w:szCs w:val="24"/>
        </w:rPr>
        <w:t>S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>mlouvy a občanského zákoníku.</w:t>
      </w:r>
    </w:p>
    <w:p w:rsidR="005418CA" w:rsidRDefault="005418CA" w:rsidP="002E6A5B">
      <w:pPr>
        <w:pStyle w:val="Bezmezer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93722B" w:rsidRPr="004378F6" w:rsidRDefault="0093722B" w:rsidP="002E6A5B">
      <w:pPr>
        <w:pStyle w:val="Bezmezer"/>
        <w:numPr>
          <w:ilvl w:val="0"/>
          <w:numId w:val="12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378F6">
        <w:rPr>
          <w:rFonts w:ascii="Times New Roman" w:hAnsi="Times New Roman" w:cs="Times New Roman"/>
          <w:color w:val="auto"/>
          <w:sz w:val="24"/>
          <w:szCs w:val="24"/>
        </w:rPr>
        <w:t>Dílo bude předáno i po částech dle uvážení zhotovitele, pakliže to povaha plnění umožňuje dle</w:t>
      </w:r>
      <w:r w:rsidR="00967559">
        <w:rPr>
          <w:rFonts w:ascii="Times New Roman" w:hAnsi="Times New Roman" w:cs="Times New Roman"/>
          <w:color w:val="auto"/>
          <w:sz w:val="24"/>
          <w:szCs w:val="24"/>
        </w:rPr>
        <w:t> 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 xml:space="preserve">jednotlivých položek uvedených v položkovém rozpočtu, jedná se především o předání </w:t>
      </w:r>
      <w:proofErr w:type="spellStart"/>
      <w:r w:rsidRPr="004378F6">
        <w:rPr>
          <w:rFonts w:ascii="Times New Roman" w:hAnsi="Times New Roman" w:cs="Times New Roman"/>
          <w:color w:val="auto"/>
          <w:sz w:val="24"/>
          <w:szCs w:val="24"/>
        </w:rPr>
        <w:lastRenderedPageBreak/>
        <w:t>fotovoltaického</w:t>
      </w:r>
      <w:proofErr w:type="spellEnd"/>
      <w:r w:rsidRPr="004378F6">
        <w:rPr>
          <w:rFonts w:ascii="Times New Roman" w:hAnsi="Times New Roman" w:cs="Times New Roman"/>
          <w:color w:val="auto"/>
          <w:sz w:val="24"/>
          <w:szCs w:val="24"/>
        </w:rPr>
        <w:t xml:space="preserve"> sytému s montáží na střechu dle místa plnění, případně montáž </w:t>
      </w:r>
      <w:proofErr w:type="spellStart"/>
      <w:r w:rsidRPr="004378F6">
        <w:rPr>
          <w:rFonts w:ascii="Times New Roman" w:hAnsi="Times New Roman" w:cs="Times New Roman"/>
          <w:color w:val="auto"/>
          <w:sz w:val="24"/>
          <w:szCs w:val="24"/>
        </w:rPr>
        <w:t>fotovoltaických</w:t>
      </w:r>
      <w:proofErr w:type="spellEnd"/>
      <w:r w:rsidRPr="004378F6">
        <w:rPr>
          <w:rFonts w:ascii="Times New Roman" w:hAnsi="Times New Roman" w:cs="Times New Roman"/>
          <w:color w:val="auto"/>
          <w:sz w:val="24"/>
          <w:szCs w:val="24"/>
        </w:rPr>
        <w:t xml:space="preserve"> panelů s konstrukčním upevněním dle místa plnění, montáž hybridního střídače, předání baterie a řídícího modulu, instalaci a napojení do elektrické sítě případně do elektrické přenosové soustavy apod. O jednotlivém předání a převzetí díla bude sepsán předávací protokol, který bude následně součástí předávacího protokolu k celému dílu. Objednatel se zavazuje částečné dílo převzít. Ustanovení o přechodu nebezpečí škody na věci a vlastnického práva k celému dílu se</w:t>
      </w:r>
      <w:r w:rsidR="002A75E6">
        <w:rPr>
          <w:rFonts w:ascii="Times New Roman" w:hAnsi="Times New Roman" w:cs="Times New Roman"/>
          <w:color w:val="auto"/>
          <w:sz w:val="24"/>
          <w:szCs w:val="24"/>
        </w:rPr>
        <w:t> 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 xml:space="preserve">použije rovněž na přechod nebezpečí škody na věci a vlastnického práva k jednotlivým převzatým položkám, a to i včetně práva požadovat jednotlivé zálohy/cenu, není-li ve </w:t>
      </w:r>
      <w:r w:rsidR="00E878DD">
        <w:rPr>
          <w:rFonts w:ascii="Times New Roman" w:hAnsi="Times New Roman" w:cs="Times New Roman"/>
          <w:color w:val="auto"/>
          <w:sz w:val="24"/>
          <w:szCs w:val="24"/>
        </w:rPr>
        <w:t>S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 xml:space="preserve">mlouvě uvedeno jinak. Objednatel není oprávněn odmítnout bezdůvodně převzetí jednotlivých položek, </w:t>
      </w:r>
      <w:proofErr w:type="spellStart"/>
      <w:r w:rsidRPr="004378F6">
        <w:rPr>
          <w:rFonts w:ascii="Times New Roman" w:hAnsi="Times New Roman" w:cs="Times New Roman"/>
          <w:color w:val="auto"/>
          <w:sz w:val="24"/>
          <w:szCs w:val="24"/>
        </w:rPr>
        <w:t>ust</w:t>
      </w:r>
      <w:proofErr w:type="spellEnd"/>
      <w:r w:rsidRPr="004378F6">
        <w:rPr>
          <w:rFonts w:ascii="Times New Roman" w:hAnsi="Times New Roman" w:cs="Times New Roman"/>
          <w:color w:val="auto"/>
          <w:sz w:val="24"/>
          <w:szCs w:val="24"/>
        </w:rPr>
        <w:t xml:space="preserve">. </w:t>
      </w:r>
      <w:proofErr w:type="gramStart"/>
      <w:r w:rsidRPr="004378F6">
        <w:rPr>
          <w:rFonts w:ascii="Times New Roman" w:hAnsi="Times New Roman" w:cs="Times New Roman"/>
          <w:color w:val="auto"/>
          <w:sz w:val="24"/>
          <w:szCs w:val="24"/>
        </w:rPr>
        <w:t>čl.</w:t>
      </w:r>
      <w:proofErr w:type="gramEnd"/>
      <w:r w:rsidRPr="004378F6">
        <w:rPr>
          <w:rFonts w:ascii="Times New Roman" w:hAnsi="Times New Roman" w:cs="Times New Roman"/>
          <w:color w:val="auto"/>
          <w:sz w:val="24"/>
          <w:szCs w:val="24"/>
        </w:rPr>
        <w:t xml:space="preserve"> II</w:t>
      </w:r>
      <w:r w:rsidR="00B7314D" w:rsidRPr="004378F6">
        <w:rPr>
          <w:rFonts w:ascii="Times New Roman" w:hAnsi="Times New Roman" w:cs="Times New Roman"/>
          <w:color w:val="auto"/>
          <w:sz w:val="24"/>
          <w:szCs w:val="24"/>
        </w:rPr>
        <w:t>.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 xml:space="preserve"> odst.</w:t>
      </w:r>
      <w:r w:rsidR="00B7314D" w:rsidRPr="004378F6">
        <w:rPr>
          <w:rFonts w:ascii="Times New Roman" w:hAnsi="Times New Roman" w:cs="Times New Roman"/>
          <w:color w:val="auto"/>
          <w:sz w:val="24"/>
          <w:szCs w:val="24"/>
        </w:rPr>
        <w:t> 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>11</w:t>
      </w:r>
      <w:r w:rsidR="00B7314D" w:rsidRPr="004378F6">
        <w:rPr>
          <w:rFonts w:ascii="Times New Roman" w:hAnsi="Times New Roman" w:cs="Times New Roman"/>
          <w:color w:val="auto"/>
          <w:sz w:val="24"/>
          <w:szCs w:val="24"/>
        </w:rPr>
        <w:t>.</w:t>
      </w:r>
      <w:r w:rsidR="00967559">
        <w:rPr>
          <w:rFonts w:ascii="Times New Roman" w:hAnsi="Times New Roman" w:cs="Times New Roman"/>
          <w:color w:val="auto"/>
          <w:sz w:val="24"/>
          <w:szCs w:val="24"/>
        </w:rPr>
        <w:t xml:space="preserve"> Smlouvy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 xml:space="preserve"> se použije obdobně. </w:t>
      </w:r>
    </w:p>
    <w:p w:rsidR="005418CA" w:rsidRDefault="005418CA" w:rsidP="002E6A5B">
      <w:pPr>
        <w:pStyle w:val="Bezmezer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93722B" w:rsidRPr="004378F6" w:rsidRDefault="0093722B" w:rsidP="002E6A5B">
      <w:pPr>
        <w:pStyle w:val="Bezmezer"/>
        <w:numPr>
          <w:ilvl w:val="0"/>
          <w:numId w:val="12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378F6">
        <w:rPr>
          <w:rFonts w:ascii="Times New Roman" w:hAnsi="Times New Roman" w:cs="Times New Roman"/>
          <w:color w:val="auto"/>
          <w:sz w:val="24"/>
          <w:szCs w:val="24"/>
        </w:rPr>
        <w:t>Zhotovitel poskytuje objednateli na dílo záruku v souladu s reklamačním a záručním řádem, (dále jen „</w:t>
      </w:r>
      <w:r w:rsidRPr="00E878DD">
        <w:rPr>
          <w:rFonts w:ascii="Times New Roman" w:hAnsi="Times New Roman" w:cs="Times New Roman"/>
          <w:b/>
          <w:bCs/>
          <w:color w:val="auto"/>
          <w:sz w:val="24"/>
          <w:szCs w:val="24"/>
        </w:rPr>
        <w:t>Reklamační a záruční řád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>“ anebo „</w:t>
      </w:r>
      <w:r w:rsidRPr="00E878DD">
        <w:rPr>
          <w:rFonts w:ascii="Times New Roman" w:hAnsi="Times New Roman" w:cs="Times New Roman"/>
          <w:b/>
          <w:bCs/>
          <w:color w:val="auto"/>
          <w:sz w:val="24"/>
          <w:szCs w:val="24"/>
        </w:rPr>
        <w:t>Řád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>“), v případě, že Reklamační a záruční řád není součástí přílohy, poskytuje se záruka za jakost v souladu s právním</w:t>
      </w:r>
      <w:r w:rsidR="0052308F">
        <w:rPr>
          <w:rFonts w:ascii="Times New Roman" w:hAnsi="Times New Roman" w:cs="Times New Roman"/>
          <w:color w:val="auto"/>
          <w:sz w:val="24"/>
          <w:szCs w:val="24"/>
        </w:rPr>
        <w:t>i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 xml:space="preserve"> předpisy. Zhotovitel se zavazuje před dokončením díla uvést místo plnění do takového stavu, v jakém mu místo plnění bylo zpřístupněno, a to pokud to povaha plnění díla nevylučuje.</w:t>
      </w:r>
    </w:p>
    <w:p w:rsidR="005418CA" w:rsidRDefault="005418CA" w:rsidP="002E6A5B">
      <w:pPr>
        <w:pStyle w:val="Bezmezer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93722B" w:rsidRPr="004378F6" w:rsidRDefault="0093722B" w:rsidP="002E6A5B">
      <w:pPr>
        <w:pStyle w:val="Bezmezer"/>
        <w:numPr>
          <w:ilvl w:val="0"/>
          <w:numId w:val="12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378F6">
        <w:rPr>
          <w:rFonts w:ascii="Times New Roman" w:hAnsi="Times New Roman" w:cs="Times New Roman"/>
          <w:color w:val="auto"/>
          <w:sz w:val="24"/>
          <w:szCs w:val="24"/>
        </w:rPr>
        <w:t>Provedení díla se automaticky přiměřeně prodlužuje o dobu po kterou je objednatel v prodlení s jakoukoliv úhradou platby, dále v důsledku nevhodných klimatických podmínek pro dodání díla, pro prodlení dodavatele anebo jiné třetí strany zhotovitele s dodávkou komponentů a</w:t>
      </w:r>
      <w:r w:rsidR="002A75E6">
        <w:rPr>
          <w:rFonts w:ascii="Times New Roman" w:hAnsi="Times New Roman" w:cs="Times New Roman"/>
          <w:color w:val="auto"/>
          <w:sz w:val="24"/>
          <w:szCs w:val="24"/>
        </w:rPr>
        <w:t> 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>materiálů určených k provedení díla, přičemž takové prodlení nastalo nezávisle na činnosti zhotovitele, čímž se rozumí i okolnost absence nabídky komponentů a materiálů na trhu potřebných pro</w:t>
      </w:r>
      <w:r w:rsidR="001B394D" w:rsidRPr="004378F6">
        <w:rPr>
          <w:rFonts w:ascii="Times New Roman" w:hAnsi="Times New Roman" w:cs="Times New Roman"/>
          <w:color w:val="auto"/>
          <w:sz w:val="24"/>
          <w:szCs w:val="24"/>
        </w:rPr>
        <w:t> 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>zhotovení díla, dále pro nedostatek pracovních kapacit Zhotovitele způsobených zejména epidemií či jinou okolností vyšší mocí, pro změnu v právních, technických či jiných regulativních nástrojů, dále pro zdržení způsobené orgány státní správy nebo lokálním distributorem elektrické energie či změnou jejich podmínek připojení do energetické sítě, pro</w:t>
      </w:r>
      <w:r w:rsidR="002A75E6">
        <w:rPr>
          <w:rFonts w:ascii="Times New Roman" w:hAnsi="Times New Roman" w:cs="Times New Roman"/>
          <w:color w:val="auto"/>
          <w:sz w:val="24"/>
          <w:szCs w:val="24"/>
        </w:rPr>
        <w:t> 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>vyšší moc, kterou zhotovitel nemohl předvídat, a v neposlední řadě pro prodlení, překážky, či pro důvody a/nebo opatření způsobené nebo přičitatelné objednateli či územní poloze místa prováděného díla.</w:t>
      </w:r>
    </w:p>
    <w:p w:rsidR="005418CA" w:rsidRDefault="005418CA" w:rsidP="002E6A5B">
      <w:pPr>
        <w:pStyle w:val="Bezmezer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93722B" w:rsidRPr="004378F6" w:rsidRDefault="0093722B" w:rsidP="002E6A5B">
      <w:pPr>
        <w:pStyle w:val="Bezmezer"/>
        <w:numPr>
          <w:ilvl w:val="0"/>
          <w:numId w:val="12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378F6">
        <w:rPr>
          <w:rFonts w:ascii="Times New Roman" w:hAnsi="Times New Roman" w:cs="Times New Roman"/>
          <w:color w:val="auto"/>
          <w:sz w:val="24"/>
          <w:szCs w:val="24"/>
        </w:rPr>
        <w:t>Po odpadnutí důvodů a překážek ve výše uvedeném odstavci, je Zhotovitel dále oprávněn prodloužit provedení jednostranným právním jednáním, pro důvody navazujících činností v rámci plnění díla. Takové prodloužení je zhotovitel povinen odůvodnit a oznámit, jinak se</w:t>
      </w:r>
      <w:r w:rsidR="002A75E6">
        <w:rPr>
          <w:rFonts w:ascii="Times New Roman" w:hAnsi="Times New Roman" w:cs="Times New Roman"/>
          <w:color w:val="auto"/>
          <w:sz w:val="24"/>
          <w:szCs w:val="24"/>
        </w:rPr>
        <w:t> 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 xml:space="preserve">k němu nepřihlíží. V takovém případě, prodloužení musí být </w:t>
      </w:r>
      <w:proofErr w:type="gramStart"/>
      <w:r w:rsidRPr="004378F6">
        <w:rPr>
          <w:rFonts w:ascii="Times New Roman" w:hAnsi="Times New Roman" w:cs="Times New Roman"/>
          <w:color w:val="auto"/>
          <w:sz w:val="24"/>
          <w:szCs w:val="24"/>
        </w:rPr>
        <w:t>přiměřené a u tuto</w:t>
      </w:r>
      <w:proofErr w:type="gramEnd"/>
      <w:r w:rsidRPr="004378F6">
        <w:rPr>
          <w:rFonts w:ascii="Times New Roman" w:hAnsi="Times New Roman" w:cs="Times New Roman"/>
          <w:color w:val="auto"/>
          <w:sz w:val="24"/>
          <w:szCs w:val="24"/>
        </w:rPr>
        <w:t xml:space="preserve"> dobu není zhotovitel v prodlení s plněním. </w:t>
      </w:r>
    </w:p>
    <w:p w:rsidR="0093722B" w:rsidRPr="004378F6" w:rsidRDefault="0093722B" w:rsidP="002E6A5B">
      <w:pPr>
        <w:pStyle w:val="Bezmezer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93722B" w:rsidRPr="005418CA" w:rsidRDefault="005418CA" w:rsidP="002E6A5B">
      <w:pPr>
        <w:pStyle w:val="Bezmezer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5418CA">
        <w:rPr>
          <w:rFonts w:ascii="Times New Roman" w:hAnsi="Times New Roman" w:cs="Times New Roman"/>
          <w:b/>
          <w:bCs/>
          <w:color w:val="auto"/>
          <w:sz w:val="24"/>
          <w:szCs w:val="24"/>
        </w:rPr>
        <w:t>III.</w:t>
      </w:r>
      <w:r w:rsidRPr="005418CA">
        <w:rPr>
          <w:rFonts w:ascii="Times New Roman" w:hAnsi="Times New Roman" w:cs="Times New Roman"/>
          <w:b/>
          <w:bCs/>
          <w:color w:val="auto"/>
          <w:sz w:val="24"/>
          <w:szCs w:val="24"/>
        </w:rPr>
        <w:br/>
      </w:r>
      <w:r w:rsidR="0093722B" w:rsidRPr="005418CA">
        <w:rPr>
          <w:rFonts w:ascii="Times New Roman" w:hAnsi="Times New Roman" w:cs="Times New Roman"/>
          <w:b/>
          <w:bCs/>
          <w:color w:val="auto"/>
          <w:sz w:val="24"/>
          <w:szCs w:val="24"/>
        </w:rPr>
        <w:t>Cena a platební podmínky</w:t>
      </w:r>
    </w:p>
    <w:p w:rsidR="001B394D" w:rsidRPr="004378F6" w:rsidRDefault="001B394D" w:rsidP="002E6A5B">
      <w:pPr>
        <w:pStyle w:val="Bezmezer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2E6A5B" w:rsidRDefault="002E6A5B" w:rsidP="002E6A5B">
      <w:pPr>
        <w:pStyle w:val="Bezmezer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93722B" w:rsidRPr="004378F6" w:rsidRDefault="0093722B" w:rsidP="002E6A5B">
      <w:pPr>
        <w:pStyle w:val="Bezmezer"/>
        <w:numPr>
          <w:ilvl w:val="0"/>
          <w:numId w:val="13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378F6">
        <w:rPr>
          <w:rFonts w:ascii="Times New Roman" w:hAnsi="Times New Roman" w:cs="Times New Roman"/>
          <w:color w:val="auto"/>
          <w:sz w:val="24"/>
          <w:szCs w:val="24"/>
        </w:rPr>
        <w:t>Objednatel uhradí</w:t>
      </w:r>
      <w:r w:rsidR="00BC5284">
        <w:rPr>
          <w:rFonts w:ascii="Times New Roman" w:hAnsi="Times New Roman" w:cs="Times New Roman"/>
          <w:color w:val="auto"/>
          <w:sz w:val="24"/>
          <w:szCs w:val="24"/>
        </w:rPr>
        <w:t xml:space="preserve"> cenu díla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 xml:space="preserve"> na </w:t>
      </w:r>
      <w:r w:rsidR="00E57E9C" w:rsidRPr="004378F6">
        <w:rPr>
          <w:rFonts w:ascii="Times New Roman" w:hAnsi="Times New Roman" w:cs="Times New Roman"/>
          <w:color w:val="auto"/>
          <w:sz w:val="24"/>
          <w:szCs w:val="24"/>
        </w:rPr>
        <w:t>základě zúčtovací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 xml:space="preserve"> faktury vystavené zhotovitelem, u níž bude stanovena splatnost </w:t>
      </w:r>
      <w:r w:rsidR="0052308F">
        <w:rPr>
          <w:rFonts w:ascii="Times New Roman" w:hAnsi="Times New Roman" w:cs="Times New Roman"/>
          <w:color w:val="auto"/>
          <w:sz w:val="24"/>
          <w:szCs w:val="24"/>
        </w:rPr>
        <w:t>3</w:t>
      </w:r>
      <w:r w:rsidR="00E57E9C">
        <w:rPr>
          <w:rFonts w:ascii="Times New Roman" w:hAnsi="Times New Roman" w:cs="Times New Roman"/>
          <w:color w:val="auto"/>
          <w:sz w:val="24"/>
          <w:szCs w:val="24"/>
        </w:rPr>
        <w:t>0</w:t>
      </w:r>
      <w:r w:rsidR="001B394D" w:rsidRPr="004378F6">
        <w:rPr>
          <w:rFonts w:ascii="Times New Roman" w:hAnsi="Times New Roman" w:cs="Times New Roman"/>
          <w:color w:val="auto"/>
          <w:sz w:val="24"/>
          <w:szCs w:val="24"/>
        </w:rPr>
        <w:t> 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>dnů ode dne doručení faktury objednateli. Zhotovitel bude oprávněn vystavit zúčtovací fakturu po předání dokončeného díla, a to na základě objednatelem potvrzeného předávacího protokolu, případně po dokončení díla, pakliže objednatel neposkytne s potvrzením předávacího protokolu součinnost. V takovém případě je dílo převzato jeho dokončením.</w:t>
      </w:r>
    </w:p>
    <w:p w:rsidR="002E6A5B" w:rsidRDefault="002E6A5B" w:rsidP="002E6A5B">
      <w:pPr>
        <w:pStyle w:val="Bezmezer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93722B" w:rsidRPr="004378F6" w:rsidRDefault="0093722B" w:rsidP="0052308F">
      <w:pPr>
        <w:pStyle w:val="Bezmezer"/>
        <w:numPr>
          <w:ilvl w:val="0"/>
          <w:numId w:val="13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378F6">
        <w:rPr>
          <w:rFonts w:ascii="Times New Roman" w:hAnsi="Times New Roman" w:cs="Times New Roman"/>
          <w:color w:val="auto"/>
          <w:sz w:val="24"/>
          <w:szCs w:val="24"/>
        </w:rPr>
        <w:t xml:space="preserve">Zhotovitel bude faktury dle této </w:t>
      </w:r>
      <w:r w:rsidR="00E878DD">
        <w:rPr>
          <w:rFonts w:ascii="Times New Roman" w:hAnsi="Times New Roman" w:cs="Times New Roman"/>
          <w:color w:val="auto"/>
          <w:sz w:val="24"/>
          <w:szCs w:val="24"/>
        </w:rPr>
        <w:t>S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 xml:space="preserve">mlouvy zasílat objednateli písemně v listinné formě na adresu objednatele, nebo elektronicky na e-mailovou adresu </w:t>
      </w:r>
      <w:hyperlink r:id="rId10" w:history="1">
        <w:r w:rsidR="00581A7E">
          <w:rPr>
            <w:rStyle w:val="Hypertextovodkaz"/>
            <w:rFonts w:ascii="Times New Roman" w:eastAsia="Times New Roman" w:hAnsi="Times New Roman" w:cs="Times New Roman"/>
            <w:color w:val="0000FF"/>
            <w:sz w:val="24"/>
            <w:szCs w:val="24"/>
            <w:lang w:eastAsia="cs-CZ"/>
          </w:rPr>
          <w:t>info@krtenov.cz</w:t>
        </w:r>
      </w:hyperlink>
      <w:r w:rsidRPr="004378F6">
        <w:rPr>
          <w:rFonts w:ascii="Times New Roman" w:hAnsi="Times New Roman" w:cs="Times New Roman"/>
          <w:color w:val="auto"/>
          <w:sz w:val="24"/>
          <w:szCs w:val="24"/>
        </w:rPr>
        <w:t xml:space="preserve"> Vlastnické právo 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lastRenderedPageBreak/>
        <w:t>k předmětu díl</w:t>
      </w:r>
      <w:r w:rsidR="007106C8">
        <w:rPr>
          <w:rFonts w:ascii="Times New Roman" w:hAnsi="Times New Roman" w:cs="Times New Roman"/>
          <w:color w:val="auto"/>
          <w:sz w:val="24"/>
          <w:szCs w:val="24"/>
        </w:rPr>
        <w:t>a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 xml:space="preserve"> přechází na objednatele až úplným uhrazením ceny díla, výhrada vlastnického práva nemá vliv na přechod nebezpečí škody na věci.</w:t>
      </w:r>
    </w:p>
    <w:p w:rsidR="002E6A5B" w:rsidRDefault="002E6A5B" w:rsidP="002E6A5B">
      <w:pPr>
        <w:pStyle w:val="Bezmezer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2E6A5B" w:rsidRPr="00581A7E" w:rsidRDefault="0093722B" w:rsidP="002E6A5B">
      <w:pPr>
        <w:pStyle w:val="Bezmezer"/>
        <w:numPr>
          <w:ilvl w:val="0"/>
          <w:numId w:val="13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81A7E">
        <w:rPr>
          <w:rFonts w:ascii="Times New Roman" w:hAnsi="Times New Roman" w:cs="Times New Roman"/>
          <w:color w:val="auto"/>
          <w:sz w:val="24"/>
          <w:szCs w:val="24"/>
        </w:rPr>
        <w:t xml:space="preserve">Veškeré ceny jsou v rozpočtu uvedeny včetně příslušné výše DPH. Celková výše DPH je kalkulována dle obecně závazných právních předpisů platných ke dni uzavření </w:t>
      </w:r>
      <w:r w:rsidR="00E878DD" w:rsidRPr="00581A7E">
        <w:rPr>
          <w:rFonts w:ascii="Times New Roman" w:hAnsi="Times New Roman" w:cs="Times New Roman"/>
          <w:color w:val="auto"/>
          <w:sz w:val="24"/>
          <w:szCs w:val="24"/>
        </w:rPr>
        <w:t>S</w:t>
      </w:r>
      <w:r w:rsidRPr="00581A7E">
        <w:rPr>
          <w:rFonts w:ascii="Times New Roman" w:hAnsi="Times New Roman" w:cs="Times New Roman"/>
          <w:color w:val="auto"/>
          <w:sz w:val="24"/>
          <w:szCs w:val="24"/>
        </w:rPr>
        <w:t>mlouvy. V</w:t>
      </w:r>
      <w:r w:rsidR="002A75E6" w:rsidRPr="00581A7E">
        <w:rPr>
          <w:rFonts w:ascii="Times New Roman" w:hAnsi="Times New Roman" w:cs="Times New Roman"/>
          <w:color w:val="auto"/>
          <w:sz w:val="24"/>
          <w:szCs w:val="24"/>
        </w:rPr>
        <w:t> </w:t>
      </w:r>
      <w:r w:rsidRPr="00581A7E">
        <w:rPr>
          <w:rFonts w:ascii="Times New Roman" w:hAnsi="Times New Roman" w:cs="Times New Roman"/>
          <w:color w:val="auto"/>
          <w:sz w:val="24"/>
          <w:szCs w:val="24"/>
        </w:rPr>
        <w:t xml:space="preserve">případě, že po podpisu </w:t>
      </w:r>
      <w:r w:rsidR="00E878DD" w:rsidRPr="00581A7E">
        <w:rPr>
          <w:rFonts w:ascii="Times New Roman" w:hAnsi="Times New Roman" w:cs="Times New Roman"/>
          <w:color w:val="auto"/>
          <w:sz w:val="24"/>
          <w:szCs w:val="24"/>
        </w:rPr>
        <w:t>S</w:t>
      </w:r>
      <w:r w:rsidRPr="00581A7E">
        <w:rPr>
          <w:rFonts w:ascii="Times New Roman" w:hAnsi="Times New Roman" w:cs="Times New Roman"/>
          <w:color w:val="auto"/>
          <w:sz w:val="24"/>
          <w:szCs w:val="24"/>
        </w:rPr>
        <w:t>mlouvy až do dne zdanitelného plnění dojde ke změně aplikovatelné sazby DPH, bude cena s DPH upravena tak, aby cena bez DPH zůstala nezměněna.</w:t>
      </w:r>
    </w:p>
    <w:p w:rsidR="00581A7E" w:rsidRPr="00581A7E" w:rsidRDefault="0093561C" w:rsidP="00581A7E">
      <w:pPr>
        <w:pStyle w:val="Bezmezer"/>
        <w:numPr>
          <w:ilvl w:val="0"/>
          <w:numId w:val="13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81A7E">
        <w:rPr>
          <w:rFonts w:ascii="Times New Roman" w:hAnsi="Times New Roman" w:cs="Times New Roman"/>
          <w:color w:val="auto"/>
          <w:sz w:val="24"/>
          <w:szCs w:val="24"/>
        </w:rPr>
        <w:t xml:space="preserve">Každá faktura bude označena číslem a názvem projektu </w:t>
      </w:r>
      <w:r w:rsidR="00581A7E" w:rsidRPr="00581A7E">
        <w:rPr>
          <w:rFonts w:ascii="Times New Roman" w:eastAsia="Times New Roman" w:hAnsi="Times New Roman" w:cs="Times New Roman"/>
          <w:color w:val="auto"/>
          <w:sz w:val="24"/>
          <w:szCs w:val="24"/>
          <w:lang w:eastAsia="cs-CZ"/>
        </w:rPr>
        <w:t xml:space="preserve">Název projektu: Vybudování FVE </w:t>
      </w:r>
      <w:r w:rsidR="00581A7E" w:rsidRPr="00581A7E">
        <w:rPr>
          <w:rFonts w:ascii="Times New Roman" w:hAnsi="Times New Roman" w:cs="Times New Roman"/>
          <w:color w:val="auto"/>
          <w:sz w:val="24"/>
          <w:szCs w:val="24"/>
        </w:rPr>
        <w:t xml:space="preserve">pro obec Křtěnov, Registrační číslo projektu: 7241300069, Číslo výzvy: </w:t>
      </w:r>
      <w:proofErr w:type="spellStart"/>
      <w:r w:rsidR="00581A7E" w:rsidRPr="00581A7E">
        <w:rPr>
          <w:rFonts w:ascii="Times New Roman" w:hAnsi="Times New Roman" w:cs="Times New Roman"/>
          <w:color w:val="auto"/>
          <w:sz w:val="24"/>
          <w:szCs w:val="24"/>
        </w:rPr>
        <w:t>ModF</w:t>
      </w:r>
      <w:proofErr w:type="spellEnd"/>
      <w:r w:rsidR="00581A7E" w:rsidRPr="00581A7E">
        <w:rPr>
          <w:rFonts w:ascii="Times New Roman" w:hAnsi="Times New Roman" w:cs="Times New Roman"/>
          <w:color w:val="auto"/>
          <w:sz w:val="24"/>
          <w:szCs w:val="24"/>
        </w:rPr>
        <w:t xml:space="preserve"> – RES+ č. 3/2024 - ModF-RES3-FV_3</w:t>
      </w:r>
    </w:p>
    <w:p w:rsidR="00CD0406" w:rsidRDefault="00CD0406" w:rsidP="002E6A5B">
      <w:pPr>
        <w:pStyle w:val="Bezmezer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93722B" w:rsidRPr="002E6A5B" w:rsidRDefault="002E6A5B" w:rsidP="002E6A5B">
      <w:pPr>
        <w:pStyle w:val="Bezmezer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2E6A5B">
        <w:rPr>
          <w:rFonts w:ascii="Times New Roman" w:hAnsi="Times New Roman" w:cs="Times New Roman"/>
          <w:b/>
          <w:bCs/>
          <w:color w:val="auto"/>
          <w:sz w:val="24"/>
          <w:szCs w:val="24"/>
        </w:rPr>
        <w:t>IV.</w:t>
      </w:r>
      <w:r w:rsidRPr="002E6A5B">
        <w:rPr>
          <w:rFonts w:ascii="Times New Roman" w:hAnsi="Times New Roman" w:cs="Times New Roman"/>
          <w:b/>
          <w:bCs/>
          <w:color w:val="auto"/>
          <w:sz w:val="24"/>
          <w:szCs w:val="24"/>
        </w:rPr>
        <w:br/>
      </w:r>
      <w:r w:rsidR="0093722B" w:rsidRPr="002E6A5B">
        <w:rPr>
          <w:rFonts w:ascii="Times New Roman" w:hAnsi="Times New Roman" w:cs="Times New Roman"/>
          <w:b/>
          <w:bCs/>
          <w:color w:val="auto"/>
          <w:sz w:val="24"/>
          <w:szCs w:val="24"/>
        </w:rPr>
        <w:t>Další povinnosti objednatele</w:t>
      </w:r>
    </w:p>
    <w:p w:rsidR="002E6A5B" w:rsidRDefault="002E6A5B" w:rsidP="002E6A5B">
      <w:pPr>
        <w:pStyle w:val="Bezmezer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93722B" w:rsidRPr="004378F6" w:rsidRDefault="0093722B" w:rsidP="002E6A5B">
      <w:pPr>
        <w:pStyle w:val="Bezmezer"/>
        <w:numPr>
          <w:ilvl w:val="0"/>
          <w:numId w:val="14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378F6">
        <w:rPr>
          <w:rFonts w:ascii="Times New Roman" w:hAnsi="Times New Roman" w:cs="Times New Roman"/>
          <w:color w:val="auto"/>
          <w:sz w:val="24"/>
          <w:szCs w:val="24"/>
        </w:rPr>
        <w:t>Objednatel je povinen poskytovat zhotoviteli v průběhu provádění díla veškerou součinnost vyžádanou zhotovitelem pro umožnění řádné realizace díla a umožnit mu nezbytné technické zásahy a umístění pracovních zařízení včetně jejich používání a bezplatného připojení k</w:t>
      </w:r>
      <w:r w:rsidR="002A75E6">
        <w:rPr>
          <w:rFonts w:ascii="Times New Roman" w:hAnsi="Times New Roman" w:cs="Times New Roman"/>
          <w:color w:val="auto"/>
          <w:sz w:val="24"/>
          <w:szCs w:val="24"/>
        </w:rPr>
        <w:t> 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 xml:space="preserve">odběrnému místu elektrické energie, případně vody. </w:t>
      </w:r>
    </w:p>
    <w:p w:rsidR="002E6A5B" w:rsidRDefault="002E6A5B" w:rsidP="002E6A5B">
      <w:pPr>
        <w:pStyle w:val="Bezmezer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93722B" w:rsidRDefault="002E6A5B" w:rsidP="002E6A5B">
      <w:pPr>
        <w:pStyle w:val="Bezmezer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2E6A5B">
        <w:rPr>
          <w:rFonts w:ascii="Times New Roman" w:hAnsi="Times New Roman" w:cs="Times New Roman"/>
          <w:b/>
          <w:bCs/>
          <w:color w:val="auto"/>
          <w:sz w:val="24"/>
          <w:szCs w:val="24"/>
        </w:rPr>
        <w:t>V.</w:t>
      </w:r>
      <w:r w:rsidRPr="002E6A5B">
        <w:rPr>
          <w:rFonts w:ascii="Times New Roman" w:hAnsi="Times New Roman" w:cs="Times New Roman"/>
          <w:b/>
          <w:bCs/>
          <w:color w:val="auto"/>
          <w:sz w:val="24"/>
          <w:szCs w:val="24"/>
        </w:rPr>
        <w:br/>
      </w:r>
      <w:r w:rsidR="0093722B" w:rsidRPr="002E6A5B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Odstoupení od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S</w:t>
      </w:r>
      <w:r w:rsidR="0093722B" w:rsidRPr="002E6A5B">
        <w:rPr>
          <w:rFonts w:ascii="Times New Roman" w:hAnsi="Times New Roman" w:cs="Times New Roman"/>
          <w:b/>
          <w:bCs/>
          <w:color w:val="auto"/>
          <w:sz w:val="24"/>
          <w:szCs w:val="24"/>
        </w:rPr>
        <w:t>mlouvy a sankce</w:t>
      </w:r>
    </w:p>
    <w:p w:rsidR="002E6A5B" w:rsidRPr="002E6A5B" w:rsidRDefault="002E6A5B" w:rsidP="002E6A5B">
      <w:pPr>
        <w:pStyle w:val="Bezmezer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:rsidR="002E6A5B" w:rsidRDefault="0093722B" w:rsidP="002E6A5B">
      <w:pPr>
        <w:pStyle w:val="Bezmezer"/>
        <w:numPr>
          <w:ilvl w:val="0"/>
          <w:numId w:val="15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378F6">
        <w:rPr>
          <w:rFonts w:ascii="Times New Roman" w:hAnsi="Times New Roman" w:cs="Times New Roman"/>
          <w:color w:val="auto"/>
          <w:sz w:val="24"/>
          <w:szCs w:val="24"/>
        </w:rPr>
        <w:t xml:space="preserve">Každá smluvní strana je od této </w:t>
      </w:r>
      <w:r w:rsidR="00E878DD">
        <w:rPr>
          <w:rFonts w:ascii="Times New Roman" w:hAnsi="Times New Roman" w:cs="Times New Roman"/>
          <w:color w:val="auto"/>
          <w:sz w:val="24"/>
          <w:szCs w:val="24"/>
        </w:rPr>
        <w:t>S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 xml:space="preserve">mlouvy oprávněna odstoupit v případě, že druhá smluvní strana poruší </w:t>
      </w:r>
      <w:r w:rsidR="00E878DD">
        <w:rPr>
          <w:rFonts w:ascii="Times New Roman" w:hAnsi="Times New Roman" w:cs="Times New Roman"/>
          <w:color w:val="auto"/>
          <w:sz w:val="24"/>
          <w:szCs w:val="24"/>
        </w:rPr>
        <w:t>S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>mlouvu podstatným způsobem.</w:t>
      </w:r>
    </w:p>
    <w:p w:rsidR="002E6A5B" w:rsidRDefault="002E6A5B" w:rsidP="002E6A5B">
      <w:pPr>
        <w:pStyle w:val="Bezmezer"/>
        <w:ind w:left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93722B" w:rsidRPr="00555810" w:rsidRDefault="0093722B" w:rsidP="00555810">
      <w:pPr>
        <w:pStyle w:val="Bezmezer"/>
        <w:numPr>
          <w:ilvl w:val="0"/>
          <w:numId w:val="15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E6A5B">
        <w:rPr>
          <w:rFonts w:ascii="Times New Roman" w:hAnsi="Times New Roman" w:cs="Times New Roman"/>
          <w:color w:val="auto"/>
          <w:sz w:val="24"/>
          <w:szCs w:val="24"/>
        </w:rPr>
        <w:t xml:space="preserve">Zhotovitel je od této </w:t>
      </w:r>
      <w:r w:rsidR="00E878DD">
        <w:rPr>
          <w:rFonts w:ascii="Times New Roman" w:hAnsi="Times New Roman" w:cs="Times New Roman"/>
          <w:color w:val="auto"/>
          <w:sz w:val="24"/>
          <w:szCs w:val="24"/>
        </w:rPr>
        <w:t>S</w:t>
      </w:r>
      <w:r w:rsidRPr="002E6A5B">
        <w:rPr>
          <w:rFonts w:ascii="Times New Roman" w:hAnsi="Times New Roman" w:cs="Times New Roman"/>
          <w:color w:val="auto"/>
          <w:sz w:val="24"/>
          <w:szCs w:val="24"/>
        </w:rPr>
        <w:t>mlouvy dále op</w:t>
      </w:r>
      <w:r w:rsidR="00555810">
        <w:rPr>
          <w:rFonts w:ascii="Times New Roman" w:hAnsi="Times New Roman" w:cs="Times New Roman"/>
          <w:color w:val="auto"/>
          <w:sz w:val="24"/>
          <w:szCs w:val="24"/>
        </w:rPr>
        <w:t xml:space="preserve">rávněn odstoupit v případě, že </w:t>
      </w:r>
      <w:r w:rsidRPr="00555810">
        <w:rPr>
          <w:rFonts w:ascii="Times New Roman" w:hAnsi="Times New Roman" w:cs="Times New Roman"/>
          <w:color w:val="auto"/>
          <w:sz w:val="24"/>
          <w:szCs w:val="24"/>
        </w:rPr>
        <w:t>je objednatel v prodlení se zajištěním stavební připravenosti místa po dobu delší než</w:t>
      </w:r>
      <w:r w:rsidR="002A75E6" w:rsidRPr="00555810">
        <w:rPr>
          <w:rFonts w:ascii="Times New Roman" w:hAnsi="Times New Roman" w:cs="Times New Roman"/>
          <w:color w:val="auto"/>
          <w:sz w:val="24"/>
          <w:szCs w:val="24"/>
        </w:rPr>
        <w:t> </w:t>
      </w:r>
      <w:r w:rsidRPr="00555810">
        <w:rPr>
          <w:rFonts w:ascii="Times New Roman" w:hAnsi="Times New Roman" w:cs="Times New Roman"/>
          <w:color w:val="auto"/>
          <w:sz w:val="24"/>
          <w:szCs w:val="24"/>
        </w:rPr>
        <w:t>15</w:t>
      </w:r>
      <w:r w:rsidR="002A75E6" w:rsidRPr="00555810">
        <w:rPr>
          <w:rFonts w:ascii="Times New Roman" w:hAnsi="Times New Roman" w:cs="Times New Roman"/>
          <w:color w:val="auto"/>
          <w:sz w:val="24"/>
          <w:szCs w:val="24"/>
        </w:rPr>
        <w:t> </w:t>
      </w:r>
      <w:r w:rsidRPr="00555810">
        <w:rPr>
          <w:rFonts w:ascii="Times New Roman" w:hAnsi="Times New Roman" w:cs="Times New Roman"/>
          <w:color w:val="auto"/>
          <w:sz w:val="24"/>
          <w:szCs w:val="24"/>
        </w:rPr>
        <w:t xml:space="preserve">dnů a stavební připravenost místa nezajistí ani do 7 dnů od doručení písemné výzvy zhotovitele k jejímu zajištění. </w:t>
      </w:r>
    </w:p>
    <w:p w:rsidR="0093722B" w:rsidRPr="004378F6" w:rsidRDefault="0093722B" w:rsidP="002E6A5B">
      <w:pPr>
        <w:pStyle w:val="Bezmezer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93722B" w:rsidRPr="00555810" w:rsidRDefault="0093722B" w:rsidP="00555810">
      <w:pPr>
        <w:pStyle w:val="Bezmezer"/>
        <w:numPr>
          <w:ilvl w:val="0"/>
          <w:numId w:val="15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378F6">
        <w:rPr>
          <w:rFonts w:ascii="Times New Roman" w:hAnsi="Times New Roman" w:cs="Times New Roman"/>
          <w:color w:val="auto"/>
          <w:sz w:val="24"/>
          <w:szCs w:val="24"/>
        </w:rPr>
        <w:t xml:space="preserve">Objednatel je od této </w:t>
      </w:r>
      <w:r w:rsidR="00E878DD">
        <w:rPr>
          <w:rFonts w:ascii="Times New Roman" w:hAnsi="Times New Roman" w:cs="Times New Roman"/>
          <w:color w:val="auto"/>
          <w:sz w:val="24"/>
          <w:szCs w:val="24"/>
        </w:rPr>
        <w:t>S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 xml:space="preserve">mlouvy dále oprávněn odstoupit v případě, </w:t>
      </w:r>
      <w:proofErr w:type="gramStart"/>
      <w:r w:rsidRPr="004378F6">
        <w:rPr>
          <w:rFonts w:ascii="Times New Roman" w:hAnsi="Times New Roman" w:cs="Times New Roman"/>
          <w:color w:val="auto"/>
          <w:sz w:val="24"/>
          <w:szCs w:val="24"/>
        </w:rPr>
        <w:t xml:space="preserve">že: </w:t>
      </w:r>
      <w:r w:rsidR="0055581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555810">
        <w:rPr>
          <w:rFonts w:ascii="Times New Roman" w:hAnsi="Times New Roman" w:cs="Times New Roman"/>
          <w:color w:val="auto"/>
          <w:sz w:val="24"/>
          <w:szCs w:val="24"/>
        </w:rPr>
        <w:t>je</w:t>
      </w:r>
      <w:proofErr w:type="gramEnd"/>
      <w:r w:rsidRPr="00555810">
        <w:rPr>
          <w:rFonts w:ascii="Times New Roman" w:hAnsi="Times New Roman" w:cs="Times New Roman"/>
          <w:color w:val="auto"/>
          <w:sz w:val="24"/>
          <w:szCs w:val="24"/>
        </w:rPr>
        <w:t xml:space="preserve"> zhotovitel v prodlení se zhotovením díla po dobu delší než 30 dnů, v případně vyšší moci</w:t>
      </w:r>
      <w:r w:rsidR="00E878DD" w:rsidRPr="00555810">
        <w:rPr>
          <w:rFonts w:ascii="Times New Roman" w:hAnsi="Times New Roman" w:cs="Times New Roman"/>
          <w:color w:val="auto"/>
          <w:sz w:val="24"/>
          <w:szCs w:val="24"/>
        </w:rPr>
        <w:t>,</w:t>
      </w:r>
      <w:r w:rsidRPr="00555810">
        <w:rPr>
          <w:rFonts w:ascii="Times New Roman" w:hAnsi="Times New Roman" w:cs="Times New Roman"/>
          <w:color w:val="auto"/>
          <w:sz w:val="24"/>
          <w:szCs w:val="24"/>
        </w:rPr>
        <w:t xml:space="preserve"> za kterou zhotovitel neodpovídá a o kterou se neprodlužuje doba provedení díla dle této </w:t>
      </w:r>
      <w:r w:rsidR="00E878DD" w:rsidRPr="00555810">
        <w:rPr>
          <w:rFonts w:ascii="Times New Roman" w:hAnsi="Times New Roman" w:cs="Times New Roman"/>
          <w:color w:val="auto"/>
          <w:sz w:val="24"/>
          <w:szCs w:val="24"/>
        </w:rPr>
        <w:t>S</w:t>
      </w:r>
      <w:r w:rsidRPr="00555810">
        <w:rPr>
          <w:rFonts w:ascii="Times New Roman" w:hAnsi="Times New Roman" w:cs="Times New Roman"/>
          <w:color w:val="auto"/>
          <w:sz w:val="24"/>
          <w:szCs w:val="24"/>
        </w:rPr>
        <w:t xml:space="preserve">mlouvy, se </w:t>
      </w:r>
      <w:r w:rsidR="002A75E6" w:rsidRPr="00555810">
        <w:rPr>
          <w:rFonts w:ascii="Times New Roman" w:hAnsi="Times New Roman" w:cs="Times New Roman"/>
          <w:color w:val="auto"/>
          <w:sz w:val="24"/>
          <w:szCs w:val="24"/>
        </w:rPr>
        <w:t>30denní</w:t>
      </w:r>
      <w:r w:rsidRPr="00555810">
        <w:rPr>
          <w:rFonts w:ascii="Times New Roman" w:hAnsi="Times New Roman" w:cs="Times New Roman"/>
          <w:color w:val="auto"/>
          <w:sz w:val="24"/>
          <w:szCs w:val="24"/>
        </w:rPr>
        <w:t xml:space="preserve"> doba prodlužuje na 90 dnů od dne, kdy došlo k události, která zapříčinila vyšší moc. V případě, že okolnosti vyšší moci pominou v této době, avšak do uplynutí doby zbývalo méně jak 30 dnů, prodlužuje se doba o 30 dnů od</w:t>
      </w:r>
      <w:r w:rsidR="002A75E6" w:rsidRPr="00555810">
        <w:rPr>
          <w:rFonts w:ascii="Times New Roman" w:hAnsi="Times New Roman" w:cs="Times New Roman"/>
          <w:color w:val="auto"/>
          <w:sz w:val="24"/>
          <w:szCs w:val="24"/>
        </w:rPr>
        <w:t> </w:t>
      </w:r>
      <w:r w:rsidRPr="00555810">
        <w:rPr>
          <w:rFonts w:ascii="Times New Roman" w:hAnsi="Times New Roman" w:cs="Times New Roman"/>
          <w:color w:val="auto"/>
          <w:sz w:val="24"/>
          <w:szCs w:val="24"/>
        </w:rPr>
        <w:t xml:space="preserve">skončení okolnosti vyšší moci. </w:t>
      </w:r>
    </w:p>
    <w:p w:rsidR="0093722B" w:rsidRPr="004378F6" w:rsidRDefault="0093722B" w:rsidP="002E6A5B">
      <w:pPr>
        <w:pStyle w:val="Bezmezer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93722B" w:rsidRPr="004378F6" w:rsidRDefault="0093722B" w:rsidP="00E12473">
      <w:pPr>
        <w:pStyle w:val="Bezmezer"/>
        <w:numPr>
          <w:ilvl w:val="0"/>
          <w:numId w:val="15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378F6">
        <w:rPr>
          <w:rFonts w:ascii="Times New Roman" w:hAnsi="Times New Roman" w:cs="Times New Roman"/>
          <w:color w:val="auto"/>
          <w:sz w:val="24"/>
          <w:szCs w:val="24"/>
        </w:rPr>
        <w:t xml:space="preserve">Objednatel není oprávněn odstoupit od díla z důvodů prodloužení doby provedení díla, pakliže je doba provedení díla prodloužena dle této </w:t>
      </w:r>
      <w:r w:rsidR="00E878DD">
        <w:rPr>
          <w:rFonts w:ascii="Times New Roman" w:hAnsi="Times New Roman" w:cs="Times New Roman"/>
          <w:color w:val="auto"/>
          <w:sz w:val="24"/>
          <w:szCs w:val="24"/>
        </w:rPr>
        <w:t>S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 xml:space="preserve">mlouvy, a to, pokud není zmařen účel </w:t>
      </w:r>
      <w:r w:rsidR="00E878DD">
        <w:rPr>
          <w:rFonts w:ascii="Times New Roman" w:hAnsi="Times New Roman" w:cs="Times New Roman"/>
          <w:color w:val="auto"/>
          <w:sz w:val="24"/>
          <w:szCs w:val="24"/>
        </w:rPr>
        <w:t>S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>mlouvy.</w:t>
      </w:r>
    </w:p>
    <w:p w:rsidR="00E12473" w:rsidRDefault="00E12473" w:rsidP="002E6A5B">
      <w:pPr>
        <w:pStyle w:val="Bezmezer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93722B" w:rsidRPr="004378F6" w:rsidRDefault="0093722B" w:rsidP="00E12473">
      <w:pPr>
        <w:pStyle w:val="Bezmezer"/>
        <w:numPr>
          <w:ilvl w:val="0"/>
          <w:numId w:val="15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378F6">
        <w:rPr>
          <w:rFonts w:ascii="Times New Roman" w:hAnsi="Times New Roman" w:cs="Times New Roman"/>
          <w:color w:val="auto"/>
          <w:sz w:val="24"/>
          <w:szCs w:val="24"/>
        </w:rPr>
        <w:t xml:space="preserve">Účinky odstoupení od této </w:t>
      </w:r>
      <w:r w:rsidR="00E878DD">
        <w:rPr>
          <w:rFonts w:ascii="Times New Roman" w:hAnsi="Times New Roman" w:cs="Times New Roman"/>
          <w:color w:val="auto"/>
          <w:sz w:val="24"/>
          <w:szCs w:val="24"/>
        </w:rPr>
        <w:t>S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>mlouvy nastávají okamžikem doručení písemného oznámení o</w:t>
      </w:r>
      <w:r w:rsidR="00693254">
        <w:rPr>
          <w:rFonts w:ascii="Times New Roman" w:hAnsi="Times New Roman" w:cs="Times New Roman"/>
          <w:color w:val="auto"/>
          <w:sz w:val="24"/>
          <w:szCs w:val="24"/>
        </w:rPr>
        <w:t> 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 xml:space="preserve">odstoupení druhé smluvní straně. Dojde-li k odstoupení od této </w:t>
      </w:r>
      <w:r w:rsidR="00E878DD">
        <w:rPr>
          <w:rFonts w:ascii="Times New Roman" w:hAnsi="Times New Roman" w:cs="Times New Roman"/>
          <w:color w:val="auto"/>
          <w:sz w:val="24"/>
          <w:szCs w:val="24"/>
        </w:rPr>
        <w:t>S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 xml:space="preserve">mlouvy ze strany zhotovitele, tj. z důvodů na straně objednatele, je objednatel povinen uhradit zhotoviteli část ceny díla odpovídající rozsahu díla realizovanému do okamžiku odstoupení od </w:t>
      </w:r>
      <w:r w:rsidR="00E878DD">
        <w:rPr>
          <w:rFonts w:ascii="Times New Roman" w:hAnsi="Times New Roman" w:cs="Times New Roman"/>
          <w:color w:val="auto"/>
          <w:sz w:val="24"/>
          <w:szCs w:val="24"/>
        </w:rPr>
        <w:t>S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 xml:space="preserve">mlouvy. Dojde-li k odstoupení od této </w:t>
      </w:r>
      <w:r w:rsidR="00E878DD">
        <w:rPr>
          <w:rFonts w:ascii="Times New Roman" w:hAnsi="Times New Roman" w:cs="Times New Roman"/>
          <w:color w:val="auto"/>
          <w:sz w:val="24"/>
          <w:szCs w:val="24"/>
        </w:rPr>
        <w:t>S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 xml:space="preserve">mlouvy ze strany objednatele, tj. z důvodů na straně zhotovitele, jsou si smluvní strany povinny vrátit vše, co si podle této </w:t>
      </w:r>
      <w:r w:rsidR="00E878DD">
        <w:rPr>
          <w:rFonts w:ascii="Times New Roman" w:hAnsi="Times New Roman" w:cs="Times New Roman"/>
          <w:color w:val="auto"/>
          <w:sz w:val="24"/>
          <w:szCs w:val="24"/>
        </w:rPr>
        <w:t>S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 xml:space="preserve">mlouvy do té doby poskytly. Nebude-li to z technického hlediska možné, je objednatel povinen uhradit zhotoviteli část ceny díla v rozsahu, v jakém bylo dílo do okamžiku odstoupení od </w:t>
      </w:r>
      <w:r w:rsidR="00E878DD">
        <w:rPr>
          <w:rFonts w:ascii="Times New Roman" w:hAnsi="Times New Roman" w:cs="Times New Roman"/>
          <w:color w:val="auto"/>
          <w:sz w:val="24"/>
          <w:szCs w:val="24"/>
        </w:rPr>
        <w:t>S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>mlouvy realizováno.</w:t>
      </w:r>
    </w:p>
    <w:p w:rsidR="00E12473" w:rsidRDefault="00E12473" w:rsidP="002E6A5B">
      <w:pPr>
        <w:pStyle w:val="Bezmezer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93722B" w:rsidRPr="004378F6" w:rsidRDefault="0093722B" w:rsidP="00E12473">
      <w:pPr>
        <w:pStyle w:val="Bezmezer"/>
        <w:numPr>
          <w:ilvl w:val="0"/>
          <w:numId w:val="15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378F6">
        <w:rPr>
          <w:rFonts w:ascii="Times New Roman" w:hAnsi="Times New Roman" w:cs="Times New Roman"/>
          <w:color w:val="auto"/>
          <w:sz w:val="24"/>
          <w:szCs w:val="24"/>
        </w:rPr>
        <w:t>V případě prodlení objednatele se zajištěním Stavební připravenosti místa delším než 14 dnů, je objednatel povinen uhradit zhotoviteli jednorázovou smluvní pokutu ve</w:t>
      </w:r>
      <w:r w:rsidR="00693254">
        <w:rPr>
          <w:rFonts w:ascii="Times New Roman" w:hAnsi="Times New Roman" w:cs="Times New Roman"/>
          <w:color w:val="auto"/>
          <w:sz w:val="24"/>
          <w:szCs w:val="24"/>
        </w:rPr>
        <w:t> 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 xml:space="preserve">výši 20.000,- Kč. 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lastRenderedPageBreak/>
        <w:t>Úhradou smluvní pokuty není dotčen nárok zhotovitele na odstoupení od</w:t>
      </w:r>
      <w:r w:rsidR="00693254">
        <w:rPr>
          <w:rFonts w:ascii="Times New Roman" w:hAnsi="Times New Roman" w:cs="Times New Roman"/>
          <w:color w:val="auto"/>
          <w:sz w:val="24"/>
          <w:szCs w:val="24"/>
        </w:rPr>
        <w:t> </w:t>
      </w:r>
      <w:r w:rsidR="00E878DD">
        <w:rPr>
          <w:rFonts w:ascii="Times New Roman" w:hAnsi="Times New Roman" w:cs="Times New Roman"/>
          <w:color w:val="auto"/>
          <w:sz w:val="24"/>
          <w:szCs w:val="24"/>
        </w:rPr>
        <w:t>S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 xml:space="preserve">mlouvy a na náhradu škody. Smluvní strany shodně prohlašují, že smluvní pokuta je sjednána v přiměřené míře, odpovídající významu zajišťované povinnosti pro umožnění řádné realizace díla dle této </w:t>
      </w:r>
      <w:r w:rsidR="00E878DD">
        <w:rPr>
          <w:rFonts w:ascii="Times New Roman" w:hAnsi="Times New Roman" w:cs="Times New Roman"/>
          <w:color w:val="auto"/>
          <w:sz w:val="24"/>
          <w:szCs w:val="24"/>
        </w:rPr>
        <w:t>S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>mlouvy.</w:t>
      </w:r>
    </w:p>
    <w:p w:rsidR="0093722B" w:rsidRPr="004378F6" w:rsidRDefault="0093722B" w:rsidP="002E6A5B">
      <w:pPr>
        <w:pStyle w:val="Bezmezer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E12473" w:rsidRPr="00E12473" w:rsidRDefault="00E12473" w:rsidP="00E12473">
      <w:pPr>
        <w:pStyle w:val="Bezmezer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:rsidR="006B422E" w:rsidRDefault="00E12473" w:rsidP="00E12473">
      <w:pPr>
        <w:pStyle w:val="Bezmezer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E12473">
        <w:rPr>
          <w:rFonts w:ascii="Times New Roman" w:hAnsi="Times New Roman" w:cs="Times New Roman"/>
          <w:b/>
          <w:bCs/>
          <w:color w:val="auto"/>
          <w:sz w:val="24"/>
          <w:szCs w:val="24"/>
        </w:rPr>
        <w:t>VI.</w:t>
      </w:r>
    </w:p>
    <w:p w:rsidR="0093722B" w:rsidRPr="00E12473" w:rsidRDefault="0093722B" w:rsidP="00E12473">
      <w:pPr>
        <w:pStyle w:val="Bezmezer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E12473">
        <w:rPr>
          <w:rFonts w:ascii="Times New Roman" w:hAnsi="Times New Roman" w:cs="Times New Roman"/>
          <w:b/>
          <w:bCs/>
          <w:color w:val="auto"/>
          <w:sz w:val="24"/>
          <w:szCs w:val="24"/>
        </w:rPr>
        <w:t>Závěrečná ustanovení</w:t>
      </w:r>
    </w:p>
    <w:p w:rsidR="00E12473" w:rsidRDefault="00E12473" w:rsidP="002E6A5B">
      <w:pPr>
        <w:pStyle w:val="Bezmezer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E12473" w:rsidRDefault="0093722B" w:rsidP="002E6A5B">
      <w:pPr>
        <w:pStyle w:val="Bezmezer"/>
        <w:numPr>
          <w:ilvl w:val="0"/>
          <w:numId w:val="17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378F6">
        <w:rPr>
          <w:rFonts w:ascii="Times New Roman" w:hAnsi="Times New Roman" w:cs="Times New Roman"/>
          <w:color w:val="auto"/>
          <w:sz w:val="24"/>
          <w:szCs w:val="24"/>
        </w:rPr>
        <w:t xml:space="preserve">Práva a závazky smluvních stran podle této </w:t>
      </w:r>
      <w:r w:rsidR="00E878DD">
        <w:rPr>
          <w:rFonts w:ascii="Times New Roman" w:hAnsi="Times New Roman" w:cs="Times New Roman"/>
          <w:color w:val="auto"/>
          <w:sz w:val="24"/>
          <w:szCs w:val="24"/>
        </w:rPr>
        <w:t>S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 xml:space="preserve">mlouvy se řídí právem České republiky. </w:t>
      </w:r>
    </w:p>
    <w:p w:rsidR="00E12473" w:rsidRDefault="00E12473" w:rsidP="00E12473">
      <w:pPr>
        <w:pStyle w:val="Bezmezer"/>
        <w:ind w:left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E12473" w:rsidRPr="00880F9A" w:rsidRDefault="0093722B" w:rsidP="00880F9A">
      <w:pPr>
        <w:pStyle w:val="Bezmezer"/>
        <w:numPr>
          <w:ilvl w:val="0"/>
          <w:numId w:val="17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12473">
        <w:rPr>
          <w:rFonts w:ascii="Times New Roman" w:hAnsi="Times New Roman" w:cs="Times New Roman"/>
          <w:color w:val="auto"/>
          <w:sz w:val="24"/>
          <w:szCs w:val="24"/>
        </w:rPr>
        <w:t>Zhotovitel je oprávněn pořizovat fotodokumentaci v nezbytném rozsahu za účelem dosažení oprávněných zájmů a průkaznosti splnění díla, a to včetně vnitřních prostor objektu, pakliže je vstup nutný za účelem dosažení stavební připravenosti. Osobní údaje jsou zpracovány v souladu s právními předpisy, především ve smyslu nařízení č. 2016/679 o ochraně osobních údajů fyzických osob (dále jen „</w:t>
      </w:r>
      <w:r w:rsidRPr="00880F9A">
        <w:rPr>
          <w:rFonts w:ascii="Times New Roman" w:hAnsi="Times New Roman" w:cs="Times New Roman"/>
          <w:b/>
          <w:bCs/>
          <w:color w:val="auto"/>
          <w:sz w:val="24"/>
          <w:szCs w:val="24"/>
        </w:rPr>
        <w:t>GDPR</w:t>
      </w:r>
      <w:r w:rsidRPr="00880F9A">
        <w:rPr>
          <w:rFonts w:ascii="Times New Roman" w:hAnsi="Times New Roman" w:cs="Times New Roman"/>
          <w:color w:val="auto"/>
          <w:sz w:val="24"/>
          <w:szCs w:val="24"/>
        </w:rPr>
        <w:t xml:space="preserve">“) ve znění pozdějších předpisů, a to v rozsahu, který vyplývá povahy smluvního vztahu a za tímto účelem objednatel uděluje souhlas se zpracováním osobních údajů. </w:t>
      </w:r>
      <w:bookmarkStart w:id="7" w:name="_Hlk112212914"/>
    </w:p>
    <w:p w:rsidR="00E12473" w:rsidRDefault="00E12473" w:rsidP="00E12473">
      <w:pPr>
        <w:pStyle w:val="Bezmezer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93722B" w:rsidRPr="00E12473" w:rsidRDefault="0093722B" w:rsidP="00E12473">
      <w:pPr>
        <w:pStyle w:val="Bezmezer"/>
        <w:numPr>
          <w:ilvl w:val="0"/>
          <w:numId w:val="17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12473">
        <w:rPr>
          <w:rFonts w:ascii="Times New Roman" w:hAnsi="Times New Roman" w:cs="Times New Roman"/>
          <w:color w:val="auto"/>
          <w:sz w:val="24"/>
          <w:szCs w:val="24"/>
        </w:rPr>
        <w:t>V případě, že je součástí díla administrativní činnost spojená s podáním žádosti o dotaci (např.</w:t>
      </w:r>
      <w:r w:rsidR="00693254">
        <w:rPr>
          <w:rFonts w:ascii="Times New Roman" w:hAnsi="Times New Roman" w:cs="Times New Roman"/>
          <w:color w:val="auto"/>
          <w:sz w:val="24"/>
          <w:szCs w:val="24"/>
        </w:rPr>
        <w:t> </w:t>
      </w:r>
      <w:r w:rsidRPr="00E12473">
        <w:rPr>
          <w:rFonts w:ascii="Times New Roman" w:hAnsi="Times New Roman" w:cs="Times New Roman"/>
          <w:color w:val="auto"/>
          <w:sz w:val="24"/>
          <w:szCs w:val="24"/>
        </w:rPr>
        <w:t>dle dotačního programu „zelená úsporám“ apod.), zavazuje se objednatel poskytnout veškerou nezbytnou součinnost spojenou s administrativní činností, tj. především se jedná o</w:t>
      </w:r>
      <w:r w:rsidR="00693254">
        <w:rPr>
          <w:rFonts w:ascii="Times New Roman" w:hAnsi="Times New Roman" w:cs="Times New Roman"/>
          <w:color w:val="auto"/>
          <w:sz w:val="24"/>
          <w:szCs w:val="24"/>
        </w:rPr>
        <w:t> </w:t>
      </w:r>
      <w:r w:rsidRPr="00E12473">
        <w:rPr>
          <w:rFonts w:ascii="Times New Roman" w:hAnsi="Times New Roman" w:cs="Times New Roman"/>
          <w:color w:val="auto"/>
          <w:sz w:val="24"/>
          <w:szCs w:val="24"/>
        </w:rPr>
        <w:t xml:space="preserve">předání dokumentů a podkladů odpovědné osobě zhotovitele apod., dle příslušného dotačního programu, objednatel bere na vědomí, že na dotaci není dle právních předpisů právní nárok. </w:t>
      </w:r>
    </w:p>
    <w:bookmarkEnd w:id="7"/>
    <w:p w:rsidR="00E12473" w:rsidRDefault="00E12473" w:rsidP="002E6A5B">
      <w:pPr>
        <w:pStyle w:val="Bezmezer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93722B" w:rsidRPr="004378F6" w:rsidRDefault="0093722B" w:rsidP="00E12473">
      <w:pPr>
        <w:pStyle w:val="Bezmezer"/>
        <w:numPr>
          <w:ilvl w:val="0"/>
          <w:numId w:val="17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378F6">
        <w:rPr>
          <w:rFonts w:ascii="Times New Roman" w:hAnsi="Times New Roman" w:cs="Times New Roman"/>
          <w:color w:val="auto"/>
          <w:sz w:val="24"/>
          <w:szCs w:val="24"/>
        </w:rPr>
        <w:t xml:space="preserve">Pokud jakékoliv ustanovení této </w:t>
      </w:r>
      <w:r w:rsidR="00E878DD">
        <w:rPr>
          <w:rFonts w:ascii="Times New Roman" w:hAnsi="Times New Roman" w:cs="Times New Roman"/>
          <w:color w:val="auto"/>
          <w:sz w:val="24"/>
          <w:szCs w:val="24"/>
        </w:rPr>
        <w:t>S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>mlouvy bude shledáno nebo se stane neplatným či</w:t>
      </w:r>
      <w:r w:rsidR="00693254">
        <w:rPr>
          <w:rFonts w:ascii="Times New Roman" w:hAnsi="Times New Roman" w:cs="Times New Roman"/>
          <w:color w:val="auto"/>
          <w:sz w:val="24"/>
          <w:szCs w:val="24"/>
        </w:rPr>
        <w:t> 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 xml:space="preserve">nevymahatelným, nebude to mít vliv na platnost a vymahatelnost ostatních ustanovení této </w:t>
      </w:r>
      <w:r w:rsidR="00E878DD">
        <w:rPr>
          <w:rFonts w:ascii="Times New Roman" w:hAnsi="Times New Roman" w:cs="Times New Roman"/>
          <w:color w:val="auto"/>
          <w:sz w:val="24"/>
          <w:szCs w:val="24"/>
        </w:rPr>
        <w:t>S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 xml:space="preserve">mlouvy, smluvní strany se zavazují nahradit takovéto neplatné nebo nevymahatelné ustanovení novým, platným a vymahatelným ustanovením, jehož obsah bude nejlépe odpovídat záměru vyjádřenému původním ustanovením a touto </w:t>
      </w:r>
      <w:r w:rsidR="00E878DD">
        <w:rPr>
          <w:rFonts w:ascii="Times New Roman" w:hAnsi="Times New Roman" w:cs="Times New Roman"/>
          <w:color w:val="auto"/>
          <w:sz w:val="24"/>
          <w:szCs w:val="24"/>
        </w:rPr>
        <w:t>S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 xml:space="preserve">mlouvou jako celkem. </w:t>
      </w:r>
    </w:p>
    <w:p w:rsidR="00E12473" w:rsidRDefault="00E12473" w:rsidP="002E6A5B">
      <w:pPr>
        <w:pStyle w:val="Bezmezer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93722B" w:rsidRPr="004378F6" w:rsidRDefault="0093722B" w:rsidP="00E12473">
      <w:pPr>
        <w:pStyle w:val="Bezmezer"/>
        <w:numPr>
          <w:ilvl w:val="0"/>
          <w:numId w:val="17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378F6">
        <w:rPr>
          <w:rFonts w:ascii="Times New Roman" w:hAnsi="Times New Roman" w:cs="Times New Roman"/>
          <w:color w:val="auto"/>
          <w:sz w:val="24"/>
          <w:szCs w:val="24"/>
        </w:rPr>
        <w:t xml:space="preserve">Tato </w:t>
      </w:r>
      <w:r w:rsidR="00E878DD">
        <w:rPr>
          <w:rFonts w:ascii="Times New Roman" w:hAnsi="Times New Roman" w:cs="Times New Roman"/>
          <w:color w:val="auto"/>
          <w:sz w:val="24"/>
          <w:szCs w:val="24"/>
        </w:rPr>
        <w:t>S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 xml:space="preserve">mlouva může být měněna pouze písemně. Za písemnou formu se pro účely </w:t>
      </w:r>
      <w:r w:rsidR="00E878DD">
        <w:rPr>
          <w:rFonts w:ascii="Times New Roman" w:hAnsi="Times New Roman" w:cs="Times New Roman"/>
          <w:color w:val="auto"/>
          <w:sz w:val="24"/>
          <w:szCs w:val="24"/>
        </w:rPr>
        <w:t>S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>mlouvy nepovažuje výměna e-mailových či jiných elektronických zpráv.</w:t>
      </w:r>
      <w:r w:rsidR="00506C63">
        <w:rPr>
          <w:rFonts w:ascii="Times New Roman" w:hAnsi="Times New Roman" w:cs="Times New Roman"/>
          <w:color w:val="auto"/>
          <w:sz w:val="24"/>
          <w:szCs w:val="24"/>
        </w:rPr>
        <w:t xml:space="preserve"> Písemná forma je zachována, pokud je Smlouva měněna prostřednictvím elektronického formuláře.  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E12473" w:rsidRDefault="00E12473" w:rsidP="002E6A5B">
      <w:pPr>
        <w:pStyle w:val="Bezmezer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93722B" w:rsidRPr="004378F6" w:rsidRDefault="0093722B" w:rsidP="00E12473">
      <w:pPr>
        <w:pStyle w:val="Bezmezer"/>
        <w:numPr>
          <w:ilvl w:val="0"/>
          <w:numId w:val="17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378F6">
        <w:rPr>
          <w:rFonts w:ascii="Times New Roman" w:hAnsi="Times New Roman" w:cs="Times New Roman"/>
          <w:color w:val="auto"/>
          <w:sz w:val="24"/>
          <w:szCs w:val="24"/>
        </w:rPr>
        <w:t xml:space="preserve">Tato </w:t>
      </w:r>
      <w:r w:rsidR="00E878DD">
        <w:rPr>
          <w:rFonts w:ascii="Times New Roman" w:hAnsi="Times New Roman" w:cs="Times New Roman"/>
          <w:color w:val="auto"/>
          <w:sz w:val="24"/>
          <w:szCs w:val="24"/>
        </w:rPr>
        <w:t>S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>mlouva je vyhotovena ve dvou stejnopisech s platností originálu, kdy každá ze smluvních stran obdrží po jednom stejnopisu.</w:t>
      </w:r>
    </w:p>
    <w:p w:rsidR="00E12473" w:rsidRDefault="00E12473" w:rsidP="002E6A5B">
      <w:pPr>
        <w:pStyle w:val="Bezmezer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402A25" w:rsidRDefault="0093722B" w:rsidP="00402A25">
      <w:pPr>
        <w:pStyle w:val="Bezmezer"/>
        <w:numPr>
          <w:ilvl w:val="0"/>
          <w:numId w:val="17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378F6">
        <w:rPr>
          <w:rFonts w:ascii="Times New Roman" w:hAnsi="Times New Roman" w:cs="Times New Roman"/>
          <w:color w:val="auto"/>
          <w:sz w:val="24"/>
          <w:szCs w:val="24"/>
        </w:rPr>
        <w:t xml:space="preserve">Smluvní strany shodně prohlašují, že si tuto </w:t>
      </w:r>
      <w:r w:rsidR="00E878DD">
        <w:rPr>
          <w:rFonts w:ascii="Times New Roman" w:hAnsi="Times New Roman" w:cs="Times New Roman"/>
          <w:color w:val="auto"/>
          <w:sz w:val="24"/>
          <w:szCs w:val="24"/>
        </w:rPr>
        <w:t>S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 xml:space="preserve">mlouvu včetně jejích příloh řádně přečetly, jejímu obsahu porozuměly, nežádají žádného vysvětlení, doplnění či úprav, že tuto </w:t>
      </w:r>
      <w:r w:rsidR="00E878DD">
        <w:rPr>
          <w:rFonts w:ascii="Times New Roman" w:hAnsi="Times New Roman" w:cs="Times New Roman"/>
          <w:color w:val="auto"/>
          <w:sz w:val="24"/>
          <w:szCs w:val="24"/>
        </w:rPr>
        <w:t>S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>mlouvu uzavírající na základě své pravé, svobodné a vážně míněné vůle, prosté jakéhokoliv nátlaku či tísně, což</w:t>
      </w:r>
      <w:r w:rsidR="00693254">
        <w:rPr>
          <w:rFonts w:ascii="Times New Roman" w:hAnsi="Times New Roman" w:cs="Times New Roman"/>
          <w:color w:val="auto"/>
          <w:sz w:val="24"/>
          <w:szCs w:val="24"/>
        </w:rPr>
        <w:t> </w:t>
      </w:r>
      <w:r w:rsidRPr="004378F6">
        <w:rPr>
          <w:rFonts w:ascii="Times New Roman" w:hAnsi="Times New Roman" w:cs="Times New Roman"/>
          <w:color w:val="auto"/>
          <w:sz w:val="24"/>
          <w:szCs w:val="24"/>
        </w:rPr>
        <w:t>stvrzují svými vlastnoručními podpisy.</w:t>
      </w:r>
    </w:p>
    <w:p w:rsidR="005F677A" w:rsidRDefault="005F677A" w:rsidP="00402A25">
      <w:pPr>
        <w:pStyle w:val="Bezmezer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:rsidR="007F314C" w:rsidRDefault="007F314C" w:rsidP="00402A25">
      <w:pPr>
        <w:pStyle w:val="Bezmezer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:rsidR="00581A7E" w:rsidRDefault="00581A7E" w:rsidP="00402A25">
      <w:pPr>
        <w:pStyle w:val="Bezmezer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:rsidR="00581A7E" w:rsidRDefault="00581A7E" w:rsidP="00402A25">
      <w:pPr>
        <w:pStyle w:val="Bezmezer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:rsidR="00581A7E" w:rsidRDefault="00581A7E" w:rsidP="00402A25">
      <w:pPr>
        <w:pStyle w:val="Bezmezer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:rsidR="00581A7E" w:rsidRDefault="00581A7E" w:rsidP="00402A25">
      <w:pPr>
        <w:pStyle w:val="Bezmezer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:rsidR="005F677A" w:rsidRDefault="005F677A" w:rsidP="00402A25">
      <w:pPr>
        <w:pStyle w:val="Bezmezer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:rsidR="00402A25" w:rsidRDefault="0093722B" w:rsidP="00402A25">
      <w:pPr>
        <w:pStyle w:val="Bezmezer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402A25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Přílohy</w:t>
      </w:r>
    </w:p>
    <w:p w:rsidR="00402A25" w:rsidRPr="00880F9A" w:rsidRDefault="0093722B" w:rsidP="00402A25">
      <w:pPr>
        <w:pStyle w:val="Bezmezer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880F9A">
        <w:rPr>
          <w:rFonts w:ascii="Times New Roman" w:hAnsi="Times New Roman" w:cs="Times New Roman"/>
          <w:color w:val="auto"/>
          <w:sz w:val="24"/>
          <w:szCs w:val="24"/>
        </w:rPr>
        <w:t xml:space="preserve">Příloha </w:t>
      </w:r>
      <w:proofErr w:type="gramStart"/>
      <w:r w:rsidRPr="00880F9A">
        <w:rPr>
          <w:rFonts w:ascii="Times New Roman" w:hAnsi="Times New Roman" w:cs="Times New Roman"/>
          <w:color w:val="auto"/>
          <w:sz w:val="24"/>
          <w:szCs w:val="24"/>
        </w:rPr>
        <w:t>č.</w:t>
      </w:r>
      <w:r w:rsidR="0093561C">
        <w:rPr>
          <w:rFonts w:ascii="Times New Roman" w:hAnsi="Times New Roman" w:cs="Times New Roman"/>
          <w:color w:val="auto"/>
          <w:sz w:val="24"/>
          <w:szCs w:val="24"/>
        </w:rPr>
        <w:t>1:</w:t>
      </w:r>
      <w:proofErr w:type="gramEnd"/>
      <w:r w:rsidR="00571677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80F9A">
        <w:rPr>
          <w:rFonts w:ascii="Times New Roman" w:hAnsi="Times New Roman" w:cs="Times New Roman"/>
          <w:color w:val="auto"/>
          <w:sz w:val="24"/>
          <w:szCs w:val="24"/>
        </w:rPr>
        <w:t>Položkový rozpočet</w:t>
      </w:r>
    </w:p>
    <w:p w:rsidR="0052308F" w:rsidRPr="00E65E9C" w:rsidRDefault="0052308F" w:rsidP="0052308F">
      <w:pPr>
        <w:suppressAutoHyphens w:val="0"/>
        <w:autoSpaceDE w:val="0"/>
        <w:autoSpaceDN w:val="0"/>
        <w:adjustRightInd w:val="0"/>
        <w:spacing w:after="0" w:line="240" w:lineRule="auto"/>
        <w:jc w:val="left"/>
        <w:rPr>
          <w:rFonts w:asciiTheme="majorHAnsi" w:hAnsiTheme="majorHAnsi" w:cs="Calibri"/>
          <w:sz w:val="22"/>
          <w:szCs w:val="22"/>
        </w:rPr>
      </w:pPr>
      <w:r w:rsidRPr="00E65E9C">
        <w:rPr>
          <w:rFonts w:asciiTheme="majorHAnsi" w:hAnsiTheme="majorHAnsi" w:cs="Calibri"/>
          <w:sz w:val="22"/>
          <w:szCs w:val="22"/>
        </w:rPr>
        <w:t xml:space="preserve">Příloha č. </w:t>
      </w:r>
      <w:r>
        <w:rPr>
          <w:rFonts w:asciiTheme="majorHAnsi" w:hAnsiTheme="majorHAnsi" w:cs="Calibri"/>
          <w:sz w:val="22"/>
          <w:szCs w:val="22"/>
        </w:rPr>
        <w:t>2</w:t>
      </w:r>
      <w:r w:rsidRPr="00E65E9C">
        <w:rPr>
          <w:rFonts w:asciiTheme="majorHAnsi" w:hAnsiTheme="majorHAnsi" w:cs="Calibri"/>
          <w:sz w:val="22"/>
          <w:szCs w:val="22"/>
        </w:rPr>
        <w:t>:  Specifické podmínky Modernizační fondu</w:t>
      </w:r>
    </w:p>
    <w:p w:rsidR="0052308F" w:rsidRDefault="0052308F" w:rsidP="0052308F">
      <w:pPr>
        <w:autoSpaceDE w:val="0"/>
        <w:autoSpaceDN w:val="0"/>
        <w:adjustRightInd w:val="0"/>
        <w:spacing w:after="0" w:line="240" w:lineRule="auto"/>
        <w:jc w:val="left"/>
        <w:rPr>
          <w:rFonts w:asciiTheme="majorHAnsi" w:hAnsiTheme="majorHAnsi" w:cs="Calibri"/>
          <w:sz w:val="22"/>
          <w:szCs w:val="22"/>
        </w:rPr>
      </w:pPr>
      <w:r w:rsidRPr="00E65E9C">
        <w:rPr>
          <w:rFonts w:asciiTheme="majorHAnsi" w:hAnsiTheme="majorHAnsi" w:cs="Calibri"/>
          <w:sz w:val="22"/>
          <w:szCs w:val="22"/>
        </w:rPr>
        <w:t xml:space="preserve">Příloha č. </w:t>
      </w:r>
      <w:r>
        <w:rPr>
          <w:rFonts w:asciiTheme="majorHAnsi" w:hAnsiTheme="majorHAnsi" w:cs="Calibri"/>
          <w:sz w:val="22"/>
          <w:szCs w:val="22"/>
        </w:rPr>
        <w:t>3:</w:t>
      </w:r>
      <w:r w:rsidRPr="00E65E9C">
        <w:rPr>
          <w:rFonts w:asciiTheme="majorHAnsi" w:hAnsiTheme="majorHAnsi" w:cs="Calibri"/>
          <w:sz w:val="22"/>
          <w:szCs w:val="22"/>
        </w:rPr>
        <w:t xml:space="preserve"> Potvrzení technických a energetických parametrů RES 3</w:t>
      </w:r>
    </w:p>
    <w:p w:rsidR="00785BB6" w:rsidRPr="00E65E9C" w:rsidRDefault="00785BB6" w:rsidP="0052308F">
      <w:pPr>
        <w:autoSpaceDE w:val="0"/>
        <w:autoSpaceDN w:val="0"/>
        <w:adjustRightInd w:val="0"/>
        <w:spacing w:after="0" w:line="240" w:lineRule="auto"/>
        <w:jc w:val="left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Příloha č. 4: Technické listy technologie FVE</w:t>
      </w:r>
    </w:p>
    <w:p w:rsidR="00693254" w:rsidRDefault="00693254" w:rsidP="0052308F">
      <w:pPr>
        <w:pStyle w:val="Bezmezer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6B422E" w:rsidRDefault="006B422E" w:rsidP="00402A25">
      <w:pPr>
        <w:pStyle w:val="Bezmezer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6B422E" w:rsidRDefault="006B422E" w:rsidP="00402A25">
      <w:pPr>
        <w:pStyle w:val="Bezmezer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6B422E" w:rsidRPr="004378F6" w:rsidRDefault="006B422E" w:rsidP="00402A25">
      <w:pPr>
        <w:pStyle w:val="Bezmezer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93722B" w:rsidRPr="004378F6" w:rsidRDefault="0093722B" w:rsidP="00402A25">
      <w:pPr>
        <w:pStyle w:val="Bezmezer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3722B" w:rsidRPr="00EB7F36" w:rsidTr="00EB7F36">
        <w:tc>
          <w:tcPr>
            <w:tcW w:w="4531" w:type="dxa"/>
            <w:shd w:val="clear" w:color="auto" w:fill="auto"/>
          </w:tcPr>
          <w:p w:rsidR="0093722B" w:rsidRPr="00EB7F36" w:rsidRDefault="0093722B" w:rsidP="00EB7F36">
            <w:pPr>
              <w:pStyle w:val="Bezmezer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B7F3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……………………………</w:t>
            </w:r>
          </w:p>
          <w:p w:rsidR="0093722B" w:rsidRPr="00EB7F36" w:rsidRDefault="0093722B" w:rsidP="00EB7F36">
            <w:pPr>
              <w:pStyle w:val="Bezmezer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B7F3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Objednatel</w:t>
            </w:r>
          </w:p>
        </w:tc>
        <w:tc>
          <w:tcPr>
            <w:tcW w:w="4531" w:type="dxa"/>
            <w:shd w:val="clear" w:color="auto" w:fill="auto"/>
          </w:tcPr>
          <w:p w:rsidR="0093722B" w:rsidRPr="00EB7F36" w:rsidRDefault="0093722B" w:rsidP="00EB7F36">
            <w:pPr>
              <w:pStyle w:val="Bezmezer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B7F3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……………………………</w:t>
            </w:r>
          </w:p>
          <w:p w:rsidR="0093722B" w:rsidRPr="00EB7F36" w:rsidRDefault="0093722B" w:rsidP="00EB7F36">
            <w:pPr>
              <w:pStyle w:val="Bezmezer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B7F3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Zhotovitel</w:t>
            </w:r>
          </w:p>
        </w:tc>
      </w:tr>
    </w:tbl>
    <w:p w:rsidR="004B7FCC" w:rsidRPr="004378F6" w:rsidRDefault="004B7FCC" w:rsidP="002E6A5B">
      <w:pPr>
        <w:pStyle w:val="Bezmezer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sectPr w:rsidR="004B7FCC" w:rsidRPr="004378F6" w:rsidSect="00D454B3">
      <w:headerReference w:type="default" r:id="rId11"/>
      <w:footerReference w:type="default" r:id="rId12"/>
      <w:pgSz w:w="11906" w:h="16838"/>
      <w:pgMar w:top="1440" w:right="1080" w:bottom="1440" w:left="1080" w:header="708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6CBE" w:rsidRDefault="00FD6CBE" w:rsidP="008947C7">
      <w:pPr>
        <w:spacing w:after="0" w:line="240" w:lineRule="auto"/>
      </w:pPr>
      <w:r>
        <w:separator/>
      </w:r>
    </w:p>
  </w:endnote>
  <w:endnote w:type="continuationSeparator" w:id="0">
    <w:p w:rsidR="00FD6CBE" w:rsidRDefault="00FD6CBE" w:rsidP="00894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Jost">
    <w:altName w:val="Times New Roman"/>
    <w:charset w:val="EE"/>
    <w:family w:val="auto"/>
    <w:pitch w:val="variable"/>
    <w:sig w:usb0="A00002EF" w:usb1="0000205B" w:usb2="0000001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459"/>
      <w:gridCol w:w="1806"/>
      <w:gridCol w:w="466"/>
      <w:gridCol w:w="1921"/>
      <w:gridCol w:w="313"/>
      <w:gridCol w:w="1911"/>
      <w:gridCol w:w="466"/>
      <w:gridCol w:w="1620"/>
    </w:tblGrid>
    <w:tr w:rsidR="007A232C" w:rsidRPr="00EB7F36" w:rsidTr="00EB7F36">
      <w:trPr>
        <w:trHeight w:val="852"/>
      </w:trPr>
      <w:tc>
        <w:tcPr>
          <w:tcW w:w="732" w:type="pct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  <w:shd w:val="clear" w:color="auto" w:fill="auto"/>
          <w:vAlign w:val="center"/>
        </w:tcPr>
        <w:p w:rsidR="008947C7" w:rsidRPr="00EB7F36" w:rsidRDefault="008947C7" w:rsidP="008947C7">
          <w:pPr>
            <w:pStyle w:val="Zpat"/>
          </w:pPr>
        </w:p>
      </w:tc>
      <w:tc>
        <w:tcPr>
          <w:tcW w:w="906" w:type="pct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  <w:shd w:val="clear" w:color="auto" w:fill="auto"/>
          <w:vAlign w:val="center"/>
        </w:tcPr>
        <w:p w:rsidR="008947C7" w:rsidRPr="00EB7F36" w:rsidRDefault="008947C7" w:rsidP="008947C7">
          <w:pPr>
            <w:pStyle w:val="Zkladnodstavec"/>
            <w:rPr>
              <w:rFonts w:ascii="Jost" w:hAnsi="Jost" w:cs="Arial"/>
              <w:i/>
              <w:iCs/>
              <w:color w:val="595959"/>
              <w:sz w:val="16"/>
              <w:szCs w:val="16"/>
            </w:rPr>
          </w:pPr>
        </w:p>
      </w:tc>
      <w:tc>
        <w:tcPr>
          <w:tcW w:w="234" w:type="pct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  <w:shd w:val="clear" w:color="auto" w:fill="auto"/>
          <w:vAlign w:val="center"/>
        </w:tcPr>
        <w:p w:rsidR="008947C7" w:rsidRPr="00EB7F36" w:rsidRDefault="008947C7" w:rsidP="00EB7F36">
          <w:pPr>
            <w:spacing w:after="0"/>
            <w:ind w:right="-142"/>
            <w:rPr>
              <w:rFonts w:ascii="Jost" w:hAnsi="Jost" w:cs="Arial"/>
              <w:b/>
              <w:bCs/>
              <w:i/>
              <w:iCs/>
              <w:color w:val="595959"/>
              <w:spacing w:val="12"/>
              <w:sz w:val="16"/>
              <w:szCs w:val="16"/>
            </w:rPr>
          </w:pPr>
        </w:p>
      </w:tc>
      <w:tc>
        <w:tcPr>
          <w:tcW w:w="964" w:type="pct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  <w:shd w:val="clear" w:color="auto" w:fill="auto"/>
          <w:vAlign w:val="center"/>
        </w:tcPr>
        <w:p w:rsidR="008947C7" w:rsidRPr="00EB7F36" w:rsidRDefault="008947C7" w:rsidP="00EB7F36">
          <w:pPr>
            <w:autoSpaceDE w:val="0"/>
            <w:autoSpaceDN w:val="0"/>
            <w:adjustRightInd w:val="0"/>
            <w:spacing w:after="0"/>
            <w:textAlignment w:val="center"/>
            <w:rPr>
              <w:rFonts w:ascii="Jost" w:hAnsi="Jost" w:cs="Arial"/>
              <w:color w:val="595959"/>
              <w:sz w:val="16"/>
              <w:szCs w:val="16"/>
            </w:rPr>
          </w:pPr>
        </w:p>
      </w:tc>
      <w:tc>
        <w:tcPr>
          <w:tcW w:w="157" w:type="pct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  <w:shd w:val="clear" w:color="auto" w:fill="auto"/>
          <w:vAlign w:val="center"/>
        </w:tcPr>
        <w:p w:rsidR="008947C7" w:rsidRPr="00EB7F36" w:rsidRDefault="008947C7" w:rsidP="00EB7F36">
          <w:pPr>
            <w:autoSpaceDE w:val="0"/>
            <w:autoSpaceDN w:val="0"/>
            <w:adjustRightInd w:val="0"/>
            <w:spacing w:after="0"/>
            <w:textAlignment w:val="center"/>
            <w:rPr>
              <w:rFonts w:ascii="Jost" w:hAnsi="Jost" w:cs="Arial"/>
              <w:b/>
              <w:bCs/>
              <w:i/>
              <w:iCs/>
              <w:noProof/>
              <w:color w:val="595959"/>
              <w:spacing w:val="12"/>
              <w:sz w:val="16"/>
              <w:szCs w:val="16"/>
            </w:rPr>
          </w:pPr>
        </w:p>
      </w:tc>
      <w:tc>
        <w:tcPr>
          <w:tcW w:w="959" w:type="pct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  <w:shd w:val="clear" w:color="auto" w:fill="auto"/>
          <w:vAlign w:val="center"/>
        </w:tcPr>
        <w:p w:rsidR="008947C7" w:rsidRPr="00EB7F36" w:rsidRDefault="008947C7" w:rsidP="00EB7F36">
          <w:pPr>
            <w:autoSpaceDE w:val="0"/>
            <w:autoSpaceDN w:val="0"/>
            <w:adjustRightInd w:val="0"/>
            <w:spacing w:after="0"/>
            <w:jc w:val="center"/>
            <w:textAlignment w:val="center"/>
            <w:rPr>
              <w:rFonts w:ascii="Jost" w:hAnsi="Jost" w:cs="Arial"/>
              <w:b/>
              <w:bCs/>
              <w:color w:val="595959"/>
              <w:sz w:val="16"/>
              <w:szCs w:val="16"/>
            </w:rPr>
          </w:pPr>
        </w:p>
      </w:tc>
      <w:tc>
        <w:tcPr>
          <w:tcW w:w="234" w:type="pct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  <w:shd w:val="clear" w:color="auto" w:fill="auto"/>
          <w:vAlign w:val="center"/>
        </w:tcPr>
        <w:p w:rsidR="008947C7" w:rsidRPr="00EB7F36" w:rsidRDefault="008947C7" w:rsidP="00EB7F36">
          <w:pPr>
            <w:autoSpaceDE w:val="0"/>
            <w:autoSpaceDN w:val="0"/>
            <w:adjustRightInd w:val="0"/>
            <w:spacing w:after="0"/>
            <w:textAlignment w:val="center"/>
            <w:rPr>
              <w:rFonts w:ascii="Jost" w:hAnsi="Jost" w:cs="Arial"/>
              <w:color w:val="595959"/>
              <w:sz w:val="16"/>
              <w:szCs w:val="16"/>
            </w:rPr>
          </w:pPr>
        </w:p>
      </w:tc>
      <w:tc>
        <w:tcPr>
          <w:tcW w:w="813" w:type="pct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  <w:shd w:val="clear" w:color="auto" w:fill="auto"/>
          <w:vAlign w:val="center"/>
        </w:tcPr>
        <w:p w:rsidR="008947C7" w:rsidRPr="00EB7F36" w:rsidRDefault="008947C7" w:rsidP="00EB7F36">
          <w:pPr>
            <w:autoSpaceDE w:val="0"/>
            <w:autoSpaceDN w:val="0"/>
            <w:adjustRightInd w:val="0"/>
            <w:spacing w:after="0"/>
            <w:textAlignment w:val="center"/>
            <w:rPr>
              <w:rFonts w:ascii="Jost" w:hAnsi="Jost" w:cs="Arial"/>
              <w:color w:val="595959"/>
              <w:sz w:val="16"/>
              <w:szCs w:val="16"/>
            </w:rPr>
          </w:pPr>
        </w:p>
      </w:tc>
    </w:tr>
  </w:tbl>
  <w:p w:rsidR="008947C7" w:rsidRPr="00202A36" w:rsidRDefault="008947C7" w:rsidP="000C4896">
    <w:pPr>
      <w:pStyle w:val="Zpat"/>
      <w:rPr>
        <w:sz w:val="8"/>
        <w:szCs w:val="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6CBE" w:rsidRDefault="00FD6CBE" w:rsidP="008947C7">
      <w:pPr>
        <w:spacing w:after="0" w:line="240" w:lineRule="auto"/>
      </w:pPr>
      <w:r>
        <w:separator/>
      </w:r>
    </w:p>
  </w:footnote>
  <w:footnote w:type="continuationSeparator" w:id="0">
    <w:p w:rsidR="00FD6CBE" w:rsidRDefault="00FD6CBE" w:rsidP="008947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47C7" w:rsidRDefault="008947C7" w:rsidP="008947C7">
    <w:pPr>
      <w:pStyle w:val="Zhlav"/>
      <w:ind w:left="-284"/>
    </w:pPr>
  </w:p>
  <w:p w:rsidR="001C4E3D" w:rsidRDefault="001C4E3D" w:rsidP="008947C7">
    <w:pPr>
      <w:pStyle w:val="Zhlav"/>
      <w:ind w:left="-28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6489F"/>
    <w:multiLevelType w:val="hybridMultilevel"/>
    <w:tmpl w:val="4B880A78"/>
    <w:lvl w:ilvl="0" w:tplc="2466BDF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454510"/>
    <w:multiLevelType w:val="hybridMultilevel"/>
    <w:tmpl w:val="02E0A50E"/>
    <w:lvl w:ilvl="0" w:tplc="ABC8CB2A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773CF6"/>
    <w:multiLevelType w:val="hybridMultilevel"/>
    <w:tmpl w:val="7506D7B4"/>
    <w:lvl w:ilvl="0" w:tplc="EFF644EC">
      <w:start w:val="1"/>
      <w:numFmt w:val="decimal"/>
      <w:lvlText w:val="%1."/>
      <w:lvlJc w:val="left"/>
      <w:pPr>
        <w:ind w:left="397" w:hanging="22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1504E3"/>
    <w:multiLevelType w:val="hybridMultilevel"/>
    <w:tmpl w:val="29CA8014"/>
    <w:lvl w:ilvl="0" w:tplc="673836EA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A15326"/>
    <w:multiLevelType w:val="hybridMultilevel"/>
    <w:tmpl w:val="603A0D4C"/>
    <w:lvl w:ilvl="0" w:tplc="360A8F70">
      <w:start w:val="1"/>
      <w:numFmt w:val="decimal"/>
      <w:lvlText w:val="%1."/>
      <w:lvlJc w:val="left"/>
      <w:pPr>
        <w:ind w:left="89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10" w:hanging="360"/>
      </w:pPr>
    </w:lvl>
    <w:lvl w:ilvl="2" w:tplc="0405001B" w:tentative="1">
      <w:start w:val="1"/>
      <w:numFmt w:val="lowerRoman"/>
      <w:lvlText w:val="%3."/>
      <w:lvlJc w:val="right"/>
      <w:pPr>
        <w:ind w:left="2330" w:hanging="180"/>
      </w:pPr>
    </w:lvl>
    <w:lvl w:ilvl="3" w:tplc="0405000F" w:tentative="1">
      <w:start w:val="1"/>
      <w:numFmt w:val="decimal"/>
      <w:lvlText w:val="%4."/>
      <w:lvlJc w:val="left"/>
      <w:pPr>
        <w:ind w:left="3050" w:hanging="360"/>
      </w:pPr>
    </w:lvl>
    <w:lvl w:ilvl="4" w:tplc="04050019" w:tentative="1">
      <w:start w:val="1"/>
      <w:numFmt w:val="lowerLetter"/>
      <w:lvlText w:val="%5."/>
      <w:lvlJc w:val="left"/>
      <w:pPr>
        <w:ind w:left="3770" w:hanging="360"/>
      </w:pPr>
    </w:lvl>
    <w:lvl w:ilvl="5" w:tplc="0405001B" w:tentative="1">
      <w:start w:val="1"/>
      <w:numFmt w:val="lowerRoman"/>
      <w:lvlText w:val="%6."/>
      <w:lvlJc w:val="right"/>
      <w:pPr>
        <w:ind w:left="4490" w:hanging="180"/>
      </w:pPr>
    </w:lvl>
    <w:lvl w:ilvl="6" w:tplc="0405000F" w:tentative="1">
      <w:start w:val="1"/>
      <w:numFmt w:val="decimal"/>
      <w:lvlText w:val="%7."/>
      <w:lvlJc w:val="left"/>
      <w:pPr>
        <w:ind w:left="5210" w:hanging="360"/>
      </w:pPr>
    </w:lvl>
    <w:lvl w:ilvl="7" w:tplc="04050019" w:tentative="1">
      <w:start w:val="1"/>
      <w:numFmt w:val="lowerLetter"/>
      <w:lvlText w:val="%8."/>
      <w:lvlJc w:val="left"/>
      <w:pPr>
        <w:ind w:left="5930" w:hanging="360"/>
      </w:pPr>
    </w:lvl>
    <w:lvl w:ilvl="8" w:tplc="0405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5">
    <w:nsid w:val="3AC41FD1"/>
    <w:multiLevelType w:val="multilevel"/>
    <w:tmpl w:val="A7061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E5178E7"/>
    <w:multiLevelType w:val="hybridMultilevel"/>
    <w:tmpl w:val="7506D7B4"/>
    <w:lvl w:ilvl="0" w:tplc="FFFFFFFF">
      <w:start w:val="1"/>
      <w:numFmt w:val="decimal"/>
      <w:lvlText w:val="%1."/>
      <w:lvlJc w:val="left"/>
      <w:pPr>
        <w:ind w:left="397" w:hanging="227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0D7F58"/>
    <w:multiLevelType w:val="hybridMultilevel"/>
    <w:tmpl w:val="2B4C8E08"/>
    <w:lvl w:ilvl="0" w:tplc="127C7F18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D143AA"/>
    <w:multiLevelType w:val="hybridMultilevel"/>
    <w:tmpl w:val="1B9A4920"/>
    <w:lvl w:ilvl="0" w:tplc="8DDA567C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E94696"/>
    <w:multiLevelType w:val="hybridMultilevel"/>
    <w:tmpl w:val="7506D7B4"/>
    <w:lvl w:ilvl="0" w:tplc="FFFFFFFF">
      <w:start w:val="1"/>
      <w:numFmt w:val="decimal"/>
      <w:lvlText w:val="%1."/>
      <w:lvlJc w:val="left"/>
      <w:pPr>
        <w:ind w:left="397" w:hanging="227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656BFE"/>
    <w:multiLevelType w:val="hybridMultilevel"/>
    <w:tmpl w:val="620E28A2"/>
    <w:lvl w:ilvl="0" w:tplc="133680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581B70"/>
    <w:multiLevelType w:val="hybridMultilevel"/>
    <w:tmpl w:val="7506D7B4"/>
    <w:lvl w:ilvl="0" w:tplc="FFFFFFFF">
      <w:start w:val="1"/>
      <w:numFmt w:val="decimal"/>
      <w:lvlText w:val="%1."/>
      <w:lvlJc w:val="left"/>
      <w:pPr>
        <w:ind w:left="397" w:hanging="227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7D5E1F"/>
    <w:multiLevelType w:val="hybridMultilevel"/>
    <w:tmpl w:val="7506D7B4"/>
    <w:lvl w:ilvl="0" w:tplc="FFFFFFFF">
      <w:start w:val="1"/>
      <w:numFmt w:val="decimal"/>
      <w:lvlText w:val="%1."/>
      <w:lvlJc w:val="left"/>
      <w:pPr>
        <w:ind w:left="397" w:hanging="227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09657B"/>
    <w:multiLevelType w:val="hybridMultilevel"/>
    <w:tmpl w:val="FFFFFFFF"/>
    <w:lvl w:ilvl="0" w:tplc="FFFFFFFF">
      <w:start w:val="1"/>
      <w:numFmt w:val="low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629A0455"/>
    <w:multiLevelType w:val="hybridMultilevel"/>
    <w:tmpl w:val="FFFFFFFF"/>
    <w:lvl w:ilvl="0" w:tplc="FFFFFFFF">
      <w:start w:val="1"/>
      <w:numFmt w:val="low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69372FA0"/>
    <w:multiLevelType w:val="hybridMultilevel"/>
    <w:tmpl w:val="33DCF916"/>
    <w:lvl w:ilvl="0" w:tplc="52E484D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8A4341"/>
    <w:multiLevelType w:val="hybridMultilevel"/>
    <w:tmpl w:val="B1348CA4"/>
    <w:lvl w:ilvl="0" w:tplc="9404DFF2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8081A0A"/>
    <w:multiLevelType w:val="hybridMultilevel"/>
    <w:tmpl w:val="FBFA2B4E"/>
    <w:lvl w:ilvl="0" w:tplc="26EA2D8A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2"/>
  </w:num>
  <w:num w:numId="4">
    <w:abstractNumId w:val="9"/>
  </w:num>
  <w:num w:numId="5">
    <w:abstractNumId w:val="11"/>
  </w:num>
  <w:num w:numId="6">
    <w:abstractNumId w:val="6"/>
  </w:num>
  <w:num w:numId="7">
    <w:abstractNumId w:val="14"/>
  </w:num>
  <w:num w:numId="8">
    <w:abstractNumId w:val="12"/>
  </w:num>
  <w:num w:numId="9">
    <w:abstractNumId w:val="4"/>
  </w:num>
  <w:num w:numId="10">
    <w:abstractNumId w:val="10"/>
  </w:num>
  <w:num w:numId="11">
    <w:abstractNumId w:val="16"/>
  </w:num>
  <w:num w:numId="12">
    <w:abstractNumId w:val="8"/>
  </w:num>
  <w:num w:numId="13">
    <w:abstractNumId w:val="7"/>
  </w:num>
  <w:num w:numId="14">
    <w:abstractNumId w:val="17"/>
  </w:num>
  <w:num w:numId="15">
    <w:abstractNumId w:val="3"/>
  </w:num>
  <w:num w:numId="16">
    <w:abstractNumId w:val="0"/>
  </w:num>
  <w:num w:numId="17">
    <w:abstractNumId w:val="15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6FA"/>
    <w:rsid w:val="00024B95"/>
    <w:rsid w:val="00033984"/>
    <w:rsid w:val="00064E1B"/>
    <w:rsid w:val="00095EDC"/>
    <w:rsid w:val="000B549B"/>
    <w:rsid w:val="000C0788"/>
    <w:rsid w:val="000C390F"/>
    <w:rsid w:val="000C4896"/>
    <w:rsid w:val="000D19BC"/>
    <w:rsid w:val="000D3C92"/>
    <w:rsid w:val="000D6E35"/>
    <w:rsid w:val="00160083"/>
    <w:rsid w:val="001B394D"/>
    <w:rsid w:val="001C4E3D"/>
    <w:rsid w:val="001F7E87"/>
    <w:rsid w:val="00202A36"/>
    <w:rsid w:val="00235E09"/>
    <w:rsid w:val="00241144"/>
    <w:rsid w:val="002A75E6"/>
    <w:rsid w:val="002D3C98"/>
    <w:rsid w:val="002E1AB0"/>
    <w:rsid w:val="002E6A5B"/>
    <w:rsid w:val="002F107D"/>
    <w:rsid w:val="002F132A"/>
    <w:rsid w:val="00334BC5"/>
    <w:rsid w:val="00342C18"/>
    <w:rsid w:val="00354140"/>
    <w:rsid w:val="00381B9F"/>
    <w:rsid w:val="003B212B"/>
    <w:rsid w:val="003D6BF8"/>
    <w:rsid w:val="003D7515"/>
    <w:rsid w:val="00402A25"/>
    <w:rsid w:val="00422ED2"/>
    <w:rsid w:val="0042568B"/>
    <w:rsid w:val="004378F6"/>
    <w:rsid w:val="004449AF"/>
    <w:rsid w:val="0046282B"/>
    <w:rsid w:val="004B7FCC"/>
    <w:rsid w:val="00506C63"/>
    <w:rsid w:val="0052308F"/>
    <w:rsid w:val="0053451C"/>
    <w:rsid w:val="005418CA"/>
    <w:rsid w:val="00555810"/>
    <w:rsid w:val="00571677"/>
    <w:rsid w:val="00581A7E"/>
    <w:rsid w:val="005B5039"/>
    <w:rsid w:val="005D3BBE"/>
    <w:rsid w:val="005F677A"/>
    <w:rsid w:val="00601708"/>
    <w:rsid w:val="00601EEE"/>
    <w:rsid w:val="006104F8"/>
    <w:rsid w:val="00624C76"/>
    <w:rsid w:val="00641B0E"/>
    <w:rsid w:val="006632E4"/>
    <w:rsid w:val="00670D8E"/>
    <w:rsid w:val="006726FA"/>
    <w:rsid w:val="00684E15"/>
    <w:rsid w:val="00693254"/>
    <w:rsid w:val="006B422E"/>
    <w:rsid w:val="006E2377"/>
    <w:rsid w:val="007056EB"/>
    <w:rsid w:val="007106C8"/>
    <w:rsid w:val="00726696"/>
    <w:rsid w:val="00753FA6"/>
    <w:rsid w:val="00785BB6"/>
    <w:rsid w:val="00795E73"/>
    <w:rsid w:val="007A232C"/>
    <w:rsid w:val="007A5A30"/>
    <w:rsid w:val="007B2338"/>
    <w:rsid w:val="007E3B9D"/>
    <w:rsid w:val="007F314C"/>
    <w:rsid w:val="007F4610"/>
    <w:rsid w:val="00846C1E"/>
    <w:rsid w:val="00850545"/>
    <w:rsid w:val="00852048"/>
    <w:rsid w:val="00880F9A"/>
    <w:rsid w:val="0089119B"/>
    <w:rsid w:val="008947C7"/>
    <w:rsid w:val="008B16A8"/>
    <w:rsid w:val="008E43F7"/>
    <w:rsid w:val="00903AEC"/>
    <w:rsid w:val="009055C6"/>
    <w:rsid w:val="0093561C"/>
    <w:rsid w:val="0093722B"/>
    <w:rsid w:val="00944148"/>
    <w:rsid w:val="00964315"/>
    <w:rsid w:val="00967559"/>
    <w:rsid w:val="009B4B86"/>
    <w:rsid w:val="009E3808"/>
    <w:rsid w:val="009F0C2E"/>
    <w:rsid w:val="00A17F38"/>
    <w:rsid w:val="00A71A7E"/>
    <w:rsid w:val="00AA3781"/>
    <w:rsid w:val="00AA7B35"/>
    <w:rsid w:val="00B1103D"/>
    <w:rsid w:val="00B270A9"/>
    <w:rsid w:val="00B7314D"/>
    <w:rsid w:val="00B87F49"/>
    <w:rsid w:val="00BC5284"/>
    <w:rsid w:val="00C12B31"/>
    <w:rsid w:val="00C15365"/>
    <w:rsid w:val="00C5596C"/>
    <w:rsid w:val="00CA3FCE"/>
    <w:rsid w:val="00CB275A"/>
    <w:rsid w:val="00CD0406"/>
    <w:rsid w:val="00CE1F71"/>
    <w:rsid w:val="00CE515E"/>
    <w:rsid w:val="00CF000E"/>
    <w:rsid w:val="00D34DFE"/>
    <w:rsid w:val="00D454B3"/>
    <w:rsid w:val="00D556B5"/>
    <w:rsid w:val="00D578EE"/>
    <w:rsid w:val="00D717DF"/>
    <w:rsid w:val="00D7274F"/>
    <w:rsid w:val="00D84997"/>
    <w:rsid w:val="00DB0308"/>
    <w:rsid w:val="00E02C5E"/>
    <w:rsid w:val="00E12473"/>
    <w:rsid w:val="00E57E9C"/>
    <w:rsid w:val="00E878DD"/>
    <w:rsid w:val="00EA0809"/>
    <w:rsid w:val="00EB7F36"/>
    <w:rsid w:val="00EF5A9F"/>
    <w:rsid w:val="00F670EF"/>
    <w:rsid w:val="00FD6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Mangal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5596C"/>
    <w:pPr>
      <w:suppressAutoHyphens/>
      <w:spacing w:after="200" w:line="276" w:lineRule="auto"/>
      <w:jc w:val="both"/>
    </w:pPr>
    <w:rPr>
      <w:rFonts w:ascii="Tahoma" w:eastAsia="Times New Roman" w:hAnsi="Tahoma" w:cs="Verdana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47C7"/>
    <w:pPr>
      <w:tabs>
        <w:tab w:val="center" w:pos="4536"/>
        <w:tab w:val="right" w:pos="9072"/>
      </w:tabs>
      <w:suppressAutoHyphens w:val="0"/>
      <w:spacing w:after="0" w:line="240" w:lineRule="auto"/>
      <w:jc w:val="left"/>
    </w:pPr>
    <w:rPr>
      <w:rFonts w:ascii="Calibri" w:eastAsia="Calibri" w:hAnsi="Calibri" w:cs="Mangal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8947C7"/>
  </w:style>
  <w:style w:type="paragraph" w:styleId="Zpat">
    <w:name w:val="footer"/>
    <w:basedOn w:val="Normln"/>
    <w:link w:val="ZpatChar"/>
    <w:unhideWhenUsed/>
    <w:rsid w:val="008947C7"/>
    <w:pPr>
      <w:tabs>
        <w:tab w:val="center" w:pos="4536"/>
        <w:tab w:val="right" w:pos="9072"/>
      </w:tabs>
      <w:suppressAutoHyphens w:val="0"/>
      <w:spacing w:after="0" w:line="240" w:lineRule="auto"/>
      <w:jc w:val="left"/>
    </w:pPr>
    <w:rPr>
      <w:rFonts w:ascii="Calibri" w:eastAsia="Calibri" w:hAnsi="Calibri" w:cs="Mangal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rsid w:val="008947C7"/>
  </w:style>
  <w:style w:type="paragraph" w:customStyle="1" w:styleId="Zkladnodstavec">
    <w:name w:val="[Základní odstavec]"/>
    <w:basedOn w:val="Normln"/>
    <w:uiPriority w:val="99"/>
    <w:rsid w:val="008947C7"/>
    <w:pPr>
      <w:suppressAutoHyphens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 Pro" w:eastAsia="Calibri" w:hAnsi="Minion Pro" w:cs="Minion Pro"/>
      <w:color w:val="000000"/>
      <w:sz w:val="24"/>
      <w:szCs w:val="24"/>
      <w:lang w:eastAsia="en-US"/>
    </w:rPr>
  </w:style>
  <w:style w:type="table" w:styleId="Mkatabulky">
    <w:name w:val="Table Grid"/>
    <w:basedOn w:val="Normlntabulka"/>
    <w:uiPriority w:val="39"/>
    <w:rsid w:val="008947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9F0C2E"/>
    <w:pPr>
      <w:suppressAutoHyphens w:val="0"/>
      <w:spacing w:after="0" w:line="240" w:lineRule="auto"/>
      <w:jc w:val="left"/>
    </w:pPr>
    <w:rPr>
      <w:rFonts w:eastAsia="Calibri" w:cs="Tahoma"/>
      <w:color w:val="48606A"/>
      <w:sz w:val="16"/>
      <w:szCs w:val="16"/>
      <w:lang w:eastAsia="en-US"/>
    </w:rPr>
  </w:style>
  <w:style w:type="character" w:customStyle="1" w:styleId="TextbublinyChar">
    <w:name w:val="Text bubliny Char"/>
    <w:link w:val="Textbubliny"/>
    <w:uiPriority w:val="99"/>
    <w:semiHidden/>
    <w:rsid w:val="009F0C2E"/>
    <w:rPr>
      <w:rFonts w:ascii="Tahoma" w:hAnsi="Tahoma" w:cs="Tahoma"/>
      <w:color w:val="48606A"/>
      <w:sz w:val="16"/>
      <w:szCs w:val="16"/>
    </w:rPr>
  </w:style>
  <w:style w:type="paragraph" w:customStyle="1" w:styleId="Default">
    <w:name w:val="Default"/>
    <w:rsid w:val="0093722B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Siln">
    <w:name w:val="Strong"/>
    <w:uiPriority w:val="22"/>
    <w:qFormat/>
    <w:rsid w:val="0093722B"/>
    <w:rPr>
      <w:b/>
      <w:bCs/>
    </w:rPr>
  </w:style>
  <w:style w:type="paragraph" w:styleId="Odstavecseseznamem">
    <w:name w:val="List Paragraph"/>
    <w:basedOn w:val="Normln"/>
    <w:uiPriority w:val="34"/>
    <w:qFormat/>
    <w:rsid w:val="00B7314D"/>
    <w:pPr>
      <w:suppressAutoHyphens w:val="0"/>
      <w:spacing w:after="160" w:line="288" w:lineRule="auto"/>
      <w:ind w:left="720"/>
      <w:contextualSpacing/>
      <w:jc w:val="left"/>
    </w:pPr>
    <w:rPr>
      <w:rFonts w:ascii="Arial" w:eastAsia="Calibri" w:hAnsi="Arial" w:cs="Mangal"/>
      <w:color w:val="48606A"/>
      <w:sz w:val="22"/>
      <w:szCs w:val="22"/>
      <w:lang w:eastAsia="en-US"/>
    </w:rPr>
  </w:style>
  <w:style w:type="paragraph" w:styleId="Bezmezer">
    <w:name w:val="No Spacing"/>
    <w:uiPriority w:val="1"/>
    <w:qFormat/>
    <w:rsid w:val="004378F6"/>
    <w:rPr>
      <w:rFonts w:ascii="Arial" w:hAnsi="Arial"/>
      <w:color w:val="48606A"/>
      <w:sz w:val="22"/>
      <w:szCs w:val="22"/>
      <w:lang w:eastAsia="en-US"/>
    </w:rPr>
  </w:style>
  <w:style w:type="paragraph" w:styleId="Revize">
    <w:name w:val="Revision"/>
    <w:hidden/>
    <w:uiPriority w:val="99"/>
    <w:semiHidden/>
    <w:rsid w:val="00850545"/>
    <w:rPr>
      <w:rFonts w:ascii="Arial" w:hAnsi="Arial"/>
      <w:color w:val="48606A"/>
      <w:sz w:val="22"/>
      <w:szCs w:val="22"/>
      <w:lang w:eastAsia="en-US"/>
    </w:rPr>
  </w:style>
  <w:style w:type="character" w:styleId="Odkaznakoment">
    <w:name w:val="annotation reference"/>
    <w:uiPriority w:val="99"/>
    <w:semiHidden/>
    <w:unhideWhenUsed/>
    <w:rsid w:val="0089119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89119B"/>
    <w:pPr>
      <w:suppressAutoHyphens w:val="0"/>
      <w:spacing w:after="160" w:line="240" w:lineRule="auto"/>
      <w:jc w:val="left"/>
    </w:pPr>
    <w:rPr>
      <w:rFonts w:ascii="Arial" w:eastAsia="Calibri" w:hAnsi="Arial" w:cs="Mangal"/>
      <w:color w:val="48606A"/>
      <w:lang w:eastAsia="en-US"/>
    </w:rPr>
  </w:style>
  <w:style w:type="character" w:customStyle="1" w:styleId="TextkomenteChar">
    <w:name w:val="Text komentáře Char"/>
    <w:link w:val="Textkomente"/>
    <w:uiPriority w:val="99"/>
    <w:rsid w:val="0089119B"/>
    <w:rPr>
      <w:rFonts w:ascii="Arial" w:hAnsi="Arial"/>
      <w:color w:val="48606A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9119B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89119B"/>
    <w:rPr>
      <w:rFonts w:ascii="Arial" w:hAnsi="Arial"/>
      <w:b/>
      <w:bCs/>
      <w:color w:val="48606A"/>
      <w:sz w:val="20"/>
      <w:szCs w:val="20"/>
    </w:rPr>
  </w:style>
  <w:style w:type="character" w:styleId="Hypertextovodkaz">
    <w:name w:val="Hyperlink"/>
    <w:basedOn w:val="Standardnpsmoodstavce"/>
    <w:uiPriority w:val="99"/>
    <w:semiHidden/>
    <w:unhideWhenUsed/>
    <w:rsid w:val="00581A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Mangal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5596C"/>
    <w:pPr>
      <w:suppressAutoHyphens/>
      <w:spacing w:after="200" w:line="276" w:lineRule="auto"/>
      <w:jc w:val="both"/>
    </w:pPr>
    <w:rPr>
      <w:rFonts w:ascii="Tahoma" w:eastAsia="Times New Roman" w:hAnsi="Tahoma" w:cs="Verdana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47C7"/>
    <w:pPr>
      <w:tabs>
        <w:tab w:val="center" w:pos="4536"/>
        <w:tab w:val="right" w:pos="9072"/>
      </w:tabs>
      <w:suppressAutoHyphens w:val="0"/>
      <w:spacing w:after="0" w:line="240" w:lineRule="auto"/>
      <w:jc w:val="left"/>
    </w:pPr>
    <w:rPr>
      <w:rFonts w:ascii="Calibri" w:eastAsia="Calibri" w:hAnsi="Calibri" w:cs="Mangal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8947C7"/>
  </w:style>
  <w:style w:type="paragraph" w:styleId="Zpat">
    <w:name w:val="footer"/>
    <w:basedOn w:val="Normln"/>
    <w:link w:val="ZpatChar"/>
    <w:unhideWhenUsed/>
    <w:rsid w:val="008947C7"/>
    <w:pPr>
      <w:tabs>
        <w:tab w:val="center" w:pos="4536"/>
        <w:tab w:val="right" w:pos="9072"/>
      </w:tabs>
      <w:suppressAutoHyphens w:val="0"/>
      <w:spacing w:after="0" w:line="240" w:lineRule="auto"/>
      <w:jc w:val="left"/>
    </w:pPr>
    <w:rPr>
      <w:rFonts w:ascii="Calibri" w:eastAsia="Calibri" w:hAnsi="Calibri" w:cs="Mangal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rsid w:val="008947C7"/>
  </w:style>
  <w:style w:type="paragraph" w:customStyle="1" w:styleId="Zkladnodstavec">
    <w:name w:val="[Základní odstavec]"/>
    <w:basedOn w:val="Normln"/>
    <w:uiPriority w:val="99"/>
    <w:rsid w:val="008947C7"/>
    <w:pPr>
      <w:suppressAutoHyphens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 Pro" w:eastAsia="Calibri" w:hAnsi="Minion Pro" w:cs="Minion Pro"/>
      <w:color w:val="000000"/>
      <w:sz w:val="24"/>
      <w:szCs w:val="24"/>
      <w:lang w:eastAsia="en-US"/>
    </w:rPr>
  </w:style>
  <w:style w:type="table" w:styleId="Mkatabulky">
    <w:name w:val="Table Grid"/>
    <w:basedOn w:val="Normlntabulka"/>
    <w:uiPriority w:val="39"/>
    <w:rsid w:val="008947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9F0C2E"/>
    <w:pPr>
      <w:suppressAutoHyphens w:val="0"/>
      <w:spacing w:after="0" w:line="240" w:lineRule="auto"/>
      <w:jc w:val="left"/>
    </w:pPr>
    <w:rPr>
      <w:rFonts w:eastAsia="Calibri" w:cs="Tahoma"/>
      <w:color w:val="48606A"/>
      <w:sz w:val="16"/>
      <w:szCs w:val="16"/>
      <w:lang w:eastAsia="en-US"/>
    </w:rPr>
  </w:style>
  <w:style w:type="character" w:customStyle="1" w:styleId="TextbublinyChar">
    <w:name w:val="Text bubliny Char"/>
    <w:link w:val="Textbubliny"/>
    <w:uiPriority w:val="99"/>
    <w:semiHidden/>
    <w:rsid w:val="009F0C2E"/>
    <w:rPr>
      <w:rFonts w:ascii="Tahoma" w:hAnsi="Tahoma" w:cs="Tahoma"/>
      <w:color w:val="48606A"/>
      <w:sz w:val="16"/>
      <w:szCs w:val="16"/>
    </w:rPr>
  </w:style>
  <w:style w:type="paragraph" w:customStyle="1" w:styleId="Default">
    <w:name w:val="Default"/>
    <w:rsid w:val="0093722B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Siln">
    <w:name w:val="Strong"/>
    <w:uiPriority w:val="22"/>
    <w:qFormat/>
    <w:rsid w:val="0093722B"/>
    <w:rPr>
      <w:b/>
      <w:bCs/>
    </w:rPr>
  </w:style>
  <w:style w:type="paragraph" w:styleId="Odstavecseseznamem">
    <w:name w:val="List Paragraph"/>
    <w:basedOn w:val="Normln"/>
    <w:uiPriority w:val="34"/>
    <w:qFormat/>
    <w:rsid w:val="00B7314D"/>
    <w:pPr>
      <w:suppressAutoHyphens w:val="0"/>
      <w:spacing w:after="160" w:line="288" w:lineRule="auto"/>
      <w:ind w:left="720"/>
      <w:contextualSpacing/>
      <w:jc w:val="left"/>
    </w:pPr>
    <w:rPr>
      <w:rFonts w:ascii="Arial" w:eastAsia="Calibri" w:hAnsi="Arial" w:cs="Mangal"/>
      <w:color w:val="48606A"/>
      <w:sz w:val="22"/>
      <w:szCs w:val="22"/>
      <w:lang w:eastAsia="en-US"/>
    </w:rPr>
  </w:style>
  <w:style w:type="paragraph" w:styleId="Bezmezer">
    <w:name w:val="No Spacing"/>
    <w:uiPriority w:val="1"/>
    <w:qFormat/>
    <w:rsid w:val="004378F6"/>
    <w:rPr>
      <w:rFonts w:ascii="Arial" w:hAnsi="Arial"/>
      <w:color w:val="48606A"/>
      <w:sz w:val="22"/>
      <w:szCs w:val="22"/>
      <w:lang w:eastAsia="en-US"/>
    </w:rPr>
  </w:style>
  <w:style w:type="paragraph" w:styleId="Revize">
    <w:name w:val="Revision"/>
    <w:hidden/>
    <w:uiPriority w:val="99"/>
    <w:semiHidden/>
    <w:rsid w:val="00850545"/>
    <w:rPr>
      <w:rFonts w:ascii="Arial" w:hAnsi="Arial"/>
      <w:color w:val="48606A"/>
      <w:sz w:val="22"/>
      <w:szCs w:val="22"/>
      <w:lang w:eastAsia="en-US"/>
    </w:rPr>
  </w:style>
  <w:style w:type="character" w:styleId="Odkaznakoment">
    <w:name w:val="annotation reference"/>
    <w:uiPriority w:val="99"/>
    <w:semiHidden/>
    <w:unhideWhenUsed/>
    <w:rsid w:val="0089119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89119B"/>
    <w:pPr>
      <w:suppressAutoHyphens w:val="0"/>
      <w:spacing w:after="160" w:line="240" w:lineRule="auto"/>
      <w:jc w:val="left"/>
    </w:pPr>
    <w:rPr>
      <w:rFonts w:ascii="Arial" w:eastAsia="Calibri" w:hAnsi="Arial" w:cs="Mangal"/>
      <w:color w:val="48606A"/>
      <w:lang w:eastAsia="en-US"/>
    </w:rPr>
  </w:style>
  <w:style w:type="character" w:customStyle="1" w:styleId="TextkomenteChar">
    <w:name w:val="Text komentáře Char"/>
    <w:link w:val="Textkomente"/>
    <w:uiPriority w:val="99"/>
    <w:rsid w:val="0089119B"/>
    <w:rPr>
      <w:rFonts w:ascii="Arial" w:hAnsi="Arial"/>
      <w:color w:val="48606A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9119B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89119B"/>
    <w:rPr>
      <w:rFonts w:ascii="Arial" w:hAnsi="Arial"/>
      <w:b/>
      <w:bCs/>
      <w:color w:val="48606A"/>
      <w:sz w:val="20"/>
      <w:szCs w:val="20"/>
    </w:rPr>
  </w:style>
  <w:style w:type="character" w:styleId="Hypertextovodkaz">
    <w:name w:val="Hyperlink"/>
    <w:basedOn w:val="Standardnpsmoodstavce"/>
    <w:uiPriority w:val="99"/>
    <w:semiHidden/>
    <w:unhideWhenUsed/>
    <w:rsid w:val="00581A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8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3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info@krtenov.cz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info@krtenov.cz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ude\Plocha\Budislav%20SOD_.dot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697B55-B05E-402B-B1D6-484E89F27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Budislav SOD_</Template>
  <TotalTime>26</TotalTime>
  <Pages>6</Pages>
  <Words>1954</Words>
  <Characters>11535</Characters>
  <Application>Microsoft Office Word</Application>
  <DocSecurity>0</DocSecurity>
  <Lines>96</Lines>
  <Paragraphs>26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Lukáš Soudek</dc:creator>
  <cp:lastModifiedBy>Lukáš Soudek</cp:lastModifiedBy>
  <cp:revision>13</cp:revision>
  <cp:lastPrinted>2023-06-08T11:31:00Z</cp:lastPrinted>
  <dcterms:created xsi:type="dcterms:W3CDTF">2024-03-13T12:29:00Z</dcterms:created>
  <dcterms:modified xsi:type="dcterms:W3CDTF">2025-07-22T16:55:00Z</dcterms:modified>
</cp:coreProperties>
</file>